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2AE39C" w14:textId="06C9323B" w:rsidR="0084679E" w:rsidRDefault="0062132A" w:rsidP="00884ABB">
      <w:pPr>
        <w:pStyle w:val="BlueprintHeading"/>
      </w:pPr>
      <w:r>
        <w:t>Grade</w:t>
      </w:r>
      <w:r w:rsidR="00EF1B33">
        <w:t>s 3-6</w:t>
      </w:r>
      <w:r>
        <w:t xml:space="preserve"> </w:t>
      </w:r>
      <w:r w:rsidR="00EF1B33">
        <w:t>Korean War</w:t>
      </w:r>
      <w:r w:rsidR="00B07A64">
        <w:t xml:space="preserve"> </w:t>
      </w:r>
      <w:r w:rsidR="0084679E">
        <w:t>Inquiry</w:t>
      </w:r>
    </w:p>
    <w:p w14:paraId="24B3DCB9" w14:textId="77777777" w:rsidR="001F0649" w:rsidRDefault="001F0649" w:rsidP="001F0649">
      <w:pPr>
        <w:spacing w:before="0" w:after="0" w:line="240" w:lineRule="auto"/>
        <w:ind w:left="202" w:right="374"/>
        <w:jc w:val="center"/>
        <w:rPr>
          <w:rFonts w:ascii="Calibri"/>
          <w:sz w:val="18"/>
        </w:rPr>
      </w:pPr>
    </w:p>
    <w:p w14:paraId="23276413" w14:textId="77777777" w:rsidR="001F0649" w:rsidRDefault="001F0649" w:rsidP="001F0649">
      <w:pPr>
        <w:spacing w:before="0" w:after="0" w:line="240" w:lineRule="auto"/>
        <w:ind w:left="202" w:right="374"/>
        <w:jc w:val="center"/>
        <w:rPr>
          <w:rFonts w:ascii="Calibri"/>
          <w:sz w:val="18"/>
        </w:rPr>
      </w:pPr>
    </w:p>
    <w:p w14:paraId="663BB530" w14:textId="77777777" w:rsidR="00713EA8" w:rsidRDefault="009777CB" w:rsidP="00713EA8">
      <w:pPr>
        <w:pStyle w:val="TitlePageHeader"/>
        <w:spacing w:before="120"/>
        <w:contextualSpacing/>
        <w:jc w:val="center"/>
        <w:rPr>
          <w:rFonts w:ascii="Georgia" w:eastAsia="Georgia" w:hAnsi="Georgia" w:cs="Georgia"/>
          <w:sz w:val="92"/>
          <w:szCs w:val="92"/>
        </w:rPr>
      </w:pPr>
      <w:r w:rsidRPr="00713EA8">
        <w:rPr>
          <w:rFonts w:ascii="Georgia" w:eastAsia="Georgia" w:hAnsi="Georgia" w:cs="Georgia"/>
          <w:sz w:val="92"/>
          <w:szCs w:val="92"/>
        </w:rPr>
        <w:t xml:space="preserve">What </w:t>
      </w:r>
      <w:r w:rsidR="000346E3" w:rsidRPr="00713EA8">
        <w:rPr>
          <w:rFonts w:ascii="Georgia" w:eastAsia="Georgia" w:hAnsi="Georgia" w:cs="Georgia"/>
          <w:sz w:val="92"/>
          <w:szCs w:val="92"/>
        </w:rPr>
        <w:t>I</w:t>
      </w:r>
      <w:r w:rsidRPr="00713EA8">
        <w:rPr>
          <w:rFonts w:ascii="Georgia" w:eastAsia="Georgia" w:hAnsi="Georgia" w:cs="Georgia"/>
          <w:sz w:val="92"/>
          <w:szCs w:val="92"/>
        </w:rPr>
        <w:t xml:space="preserve">s the </w:t>
      </w:r>
      <w:r w:rsidR="000346E3" w:rsidRPr="00713EA8">
        <w:rPr>
          <w:rFonts w:ascii="Georgia" w:eastAsia="Georgia" w:hAnsi="Georgia" w:cs="Georgia"/>
          <w:sz w:val="92"/>
          <w:szCs w:val="92"/>
        </w:rPr>
        <w:t>B</w:t>
      </w:r>
      <w:r w:rsidRPr="00713EA8">
        <w:rPr>
          <w:rFonts w:ascii="Georgia" w:eastAsia="Georgia" w:hAnsi="Georgia" w:cs="Georgia"/>
          <w:sz w:val="92"/>
          <w:szCs w:val="92"/>
        </w:rPr>
        <w:t xml:space="preserve">est </w:t>
      </w:r>
      <w:proofErr w:type="gramStart"/>
      <w:r w:rsidR="000346E3" w:rsidRPr="00713EA8">
        <w:rPr>
          <w:rFonts w:ascii="Georgia" w:eastAsia="Georgia" w:hAnsi="Georgia" w:cs="Georgia"/>
          <w:sz w:val="92"/>
          <w:szCs w:val="92"/>
        </w:rPr>
        <w:t>W</w:t>
      </w:r>
      <w:r w:rsidRPr="00713EA8">
        <w:rPr>
          <w:rFonts w:ascii="Georgia" w:eastAsia="Georgia" w:hAnsi="Georgia" w:cs="Georgia"/>
          <w:sz w:val="92"/>
          <w:szCs w:val="92"/>
        </w:rPr>
        <w:t>ay</w:t>
      </w:r>
      <w:proofErr w:type="gramEnd"/>
    </w:p>
    <w:p w14:paraId="5F2C016B" w14:textId="2FC696C4" w:rsidR="00713EA8" w:rsidRPr="00713EA8" w:rsidRDefault="009777CB" w:rsidP="00713EA8">
      <w:pPr>
        <w:pStyle w:val="TitlePageHeader"/>
        <w:spacing w:before="120"/>
        <w:contextualSpacing/>
        <w:jc w:val="center"/>
        <w:rPr>
          <w:rFonts w:ascii="Georgia" w:eastAsia="Georgia" w:hAnsi="Georgia" w:cs="Georgia"/>
          <w:sz w:val="92"/>
          <w:szCs w:val="92"/>
        </w:rPr>
      </w:pPr>
      <w:proofErr w:type="gramStart"/>
      <w:r w:rsidRPr="00713EA8">
        <w:rPr>
          <w:rFonts w:ascii="Georgia" w:eastAsia="Georgia" w:hAnsi="Georgia" w:cs="Georgia"/>
          <w:sz w:val="92"/>
          <w:szCs w:val="92"/>
        </w:rPr>
        <w:t>to</w:t>
      </w:r>
      <w:proofErr w:type="gramEnd"/>
      <w:r w:rsidRPr="00713EA8">
        <w:rPr>
          <w:rFonts w:ascii="Georgia" w:eastAsia="Georgia" w:hAnsi="Georgia" w:cs="Georgia"/>
          <w:sz w:val="92"/>
          <w:szCs w:val="92"/>
        </w:rPr>
        <w:t xml:space="preserve"> </w:t>
      </w:r>
      <w:r w:rsidR="000346E3" w:rsidRPr="00713EA8">
        <w:rPr>
          <w:rFonts w:ascii="Georgia" w:eastAsia="Georgia" w:hAnsi="Georgia" w:cs="Georgia"/>
          <w:sz w:val="92"/>
          <w:szCs w:val="92"/>
        </w:rPr>
        <w:t>R</w:t>
      </w:r>
      <w:r w:rsidRPr="00713EA8">
        <w:rPr>
          <w:rFonts w:ascii="Georgia" w:eastAsia="Georgia" w:hAnsi="Georgia" w:cs="Georgia"/>
          <w:sz w:val="92"/>
          <w:szCs w:val="92"/>
        </w:rPr>
        <w:t xml:space="preserve">emember </w:t>
      </w:r>
      <w:r w:rsidR="000346E3" w:rsidRPr="00713EA8">
        <w:rPr>
          <w:rFonts w:ascii="Georgia" w:eastAsia="Georgia" w:hAnsi="Georgia" w:cs="Georgia"/>
          <w:sz w:val="92"/>
          <w:szCs w:val="92"/>
        </w:rPr>
        <w:t>H</w:t>
      </w:r>
      <w:r w:rsidRPr="00713EA8">
        <w:rPr>
          <w:rFonts w:ascii="Georgia" w:eastAsia="Georgia" w:hAnsi="Georgia" w:cs="Georgia"/>
          <w:sz w:val="92"/>
          <w:szCs w:val="92"/>
        </w:rPr>
        <w:t xml:space="preserve">istory? </w:t>
      </w:r>
    </w:p>
    <w:p w14:paraId="42763682" w14:textId="7222FC94" w:rsidR="009777CB" w:rsidRPr="009777CB" w:rsidRDefault="009777CB" w:rsidP="009777CB">
      <w:pPr>
        <w:spacing w:before="0" w:after="0" w:line="240" w:lineRule="auto"/>
        <w:ind w:right="374"/>
        <w:jc w:val="center"/>
        <w:rPr>
          <w:rFonts w:ascii="Calibri"/>
          <w:sz w:val="56"/>
        </w:rPr>
      </w:pPr>
      <w:r>
        <w:rPr>
          <w:noProof/>
        </w:rPr>
        <w:drawing>
          <wp:inline distT="0" distB="0" distL="0" distR="0" wp14:anchorId="4340B52C" wp14:editId="2473391F">
            <wp:extent cx="5145714" cy="5040018"/>
            <wp:effectExtent l="0" t="0" r="0" b="8255"/>
            <wp:docPr id="4" name="Picture 4" descr="http://www.kwvdm.org/Artifacts/KAllen/thumbs/KAllen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wvdm.org/Artifacts/KAllen/thumbs/KAllen_0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409" cy="5045596"/>
                    </a:xfrm>
                    <a:prstGeom prst="rect">
                      <a:avLst/>
                    </a:prstGeom>
                    <a:noFill/>
                    <a:ln>
                      <a:noFill/>
                    </a:ln>
                  </pic:spPr>
                </pic:pic>
              </a:graphicData>
            </a:graphic>
          </wp:inline>
        </w:drawing>
      </w:r>
    </w:p>
    <w:p w14:paraId="0B9240A9" w14:textId="382EF4B4" w:rsidR="001F0649" w:rsidRDefault="001F0649" w:rsidP="001F0649">
      <w:pPr>
        <w:spacing w:before="0" w:after="0" w:line="240" w:lineRule="auto"/>
        <w:ind w:left="202" w:right="374"/>
        <w:jc w:val="center"/>
        <w:rPr>
          <w:rFonts w:ascii="Calibri"/>
          <w:sz w:val="18"/>
        </w:rPr>
      </w:pPr>
    </w:p>
    <w:p w14:paraId="6D01FEA7" w14:textId="38FAE17C" w:rsidR="001F0649" w:rsidRPr="000346E3" w:rsidRDefault="000346E3" w:rsidP="00BA1423">
      <w:pPr>
        <w:spacing w:before="0" w:after="0" w:line="240" w:lineRule="auto"/>
        <w:ind w:left="202" w:right="374"/>
        <w:rPr>
          <w:rFonts w:ascii="Calibri"/>
          <w:sz w:val="18"/>
          <w:szCs w:val="18"/>
        </w:rPr>
      </w:pPr>
      <w:r>
        <w:rPr>
          <w:rFonts w:ascii="Calibri"/>
          <w:sz w:val="18"/>
        </w:rPr>
        <w:tab/>
      </w:r>
      <w:r w:rsidRPr="000346E3">
        <w:rPr>
          <w:rFonts w:ascii="Calibri"/>
          <w:sz w:val="18"/>
          <w:szCs w:val="18"/>
        </w:rPr>
        <w:t xml:space="preserve">        </w:t>
      </w:r>
      <w:r w:rsidR="00624BAF" w:rsidRPr="000346E3">
        <w:rPr>
          <w:rFonts w:ascii="Calibri"/>
          <w:sz w:val="18"/>
          <w:szCs w:val="18"/>
        </w:rPr>
        <w:t>Retrieved</w:t>
      </w:r>
      <w:r w:rsidR="009777CB" w:rsidRPr="000346E3">
        <w:rPr>
          <w:rFonts w:ascii="Calibri"/>
          <w:sz w:val="18"/>
          <w:szCs w:val="18"/>
        </w:rPr>
        <w:t xml:space="preserve"> from</w:t>
      </w:r>
      <w:r w:rsidR="009777CB" w:rsidRPr="00EF1B33">
        <w:rPr>
          <w:rFonts w:ascii="Calibri"/>
          <w:color w:val="auto"/>
          <w:sz w:val="18"/>
          <w:szCs w:val="18"/>
        </w:rPr>
        <w:t xml:space="preserve">: </w:t>
      </w:r>
      <w:hyperlink r:id="rId10" w:history="1">
        <w:r w:rsidR="009777CB" w:rsidRPr="003D0E8A">
          <w:rPr>
            <w:rStyle w:val="Hyperlink"/>
            <w:rFonts w:ascii="Calibri" w:hAnsiTheme="majorHAnsi"/>
            <w:color w:val="auto"/>
            <w:sz w:val="18"/>
            <w:szCs w:val="18"/>
            <w:u w:val="none"/>
          </w:rPr>
          <w:t>http://www.kwvdm.org/detail_artifact.php?no=95</w:t>
        </w:r>
      </w:hyperlink>
      <w:r w:rsidR="009777CB" w:rsidRPr="000346E3">
        <w:rPr>
          <w:rFonts w:ascii="Calibri"/>
          <w:sz w:val="18"/>
          <w:szCs w:val="18"/>
        </w:rPr>
        <w:t xml:space="preserve"> </w:t>
      </w:r>
    </w:p>
    <w:p w14:paraId="4870A712" w14:textId="59BD82F9" w:rsidR="00334179" w:rsidRPr="00A01EB0" w:rsidRDefault="000346E3" w:rsidP="00BA1423">
      <w:pPr>
        <w:pStyle w:val="BlueprintHeading"/>
        <w:spacing w:line="240" w:lineRule="auto"/>
        <w:jc w:val="left"/>
        <w:rPr>
          <w:rFonts w:eastAsia="Georgia"/>
          <w:b w:val="0"/>
          <w:color w:val="auto"/>
          <w:sz w:val="18"/>
          <w:szCs w:val="18"/>
        </w:rPr>
      </w:pPr>
      <w:r w:rsidRPr="000346E3">
        <w:rPr>
          <w:rFonts w:eastAsia="Georgia"/>
          <w:b w:val="0"/>
          <w:sz w:val="18"/>
          <w:szCs w:val="18"/>
        </w:rPr>
        <w:tab/>
        <w:t xml:space="preserve">        </w:t>
      </w:r>
      <w:r w:rsidR="00580A0E" w:rsidRPr="00A01EB0">
        <w:rPr>
          <w:rFonts w:eastAsia="Georgia"/>
          <w:b w:val="0"/>
          <w:color w:val="auto"/>
          <w:sz w:val="18"/>
          <w:szCs w:val="18"/>
        </w:rPr>
        <w:t>Used with permission from the Korean War Legacy Project</w:t>
      </w:r>
    </w:p>
    <w:p w14:paraId="481CE78C" w14:textId="77777777" w:rsidR="000346E3" w:rsidRPr="00BA1423" w:rsidRDefault="000346E3" w:rsidP="00BA1423">
      <w:pPr>
        <w:pStyle w:val="BlueprintHeading"/>
        <w:spacing w:line="240" w:lineRule="auto"/>
        <w:jc w:val="left"/>
        <w:rPr>
          <w:rFonts w:eastAsia="Georgia"/>
          <w:b w:val="0"/>
          <w:sz w:val="18"/>
          <w:szCs w:val="18"/>
        </w:rPr>
      </w:pPr>
    </w:p>
    <w:p w14:paraId="502537D3" w14:textId="77777777" w:rsidR="0084679E" w:rsidRPr="00713EA8" w:rsidRDefault="0084679E" w:rsidP="00522A45">
      <w:pPr>
        <w:pStyle w:val="BlueprintHeading"/>
        <w:rPr>
          <w:rFonts w:eastAsia="Georgia"/>
        </w:rPr>
      </w:pPr>
      <w:r w:rsidRPr="00713EA8">
        <w:rPr>
          <w:rFonts w:eastAsia="Georgia"/>
        </w:rPr>
        <w:t>Supporting Questions</w:t>
      </w:r>
    </w:p>
    <w:p w14:paraId="3A948B6D" w14:textId="0BA92AEA" w:rsidR="00763CDA" w:rsidRPr="00763CDA" w:rsidRDefault="009777CB" w:rsidP="00763CDA">
      <w:pPr>
        <w:numPr>
          <w:ilvl w:val="2"/>
          <w:numId w:val="42"/>
        </w:numPr>
        <w:spacing w:before="120" w:after="120"/>
        <w:rPr>
          <w:rFonts w:eastAsia="Calibri"/>
          <w:sz w:val="28"/>
          <w:szCs w:val="28"/>
        </w:rPr>
      </w:pPr>
      <w:r>
        <w:rPr>
          <w:rFonts w:eastAsia="Calibri"/>
          <w:sz w:val="28"/>
          <w:szCs w:val="28"/>
        </w:rPr>
        <w:t xml:space="preserve">What are some of the ways </w:t>
      </w:r>
      <w:r w:rsidR="0067649B">
        <w:rPr>
          <w:rFonts w:eastAsia="Calibri"/>
          <w:sz w:val="28"/>
          <w:szCs w:val="28"/>
        </w:rPr>
        <w:t>the Korean War</w:t>
      </w:r>
      <w:r>
        <w:rPr>
          <w:rFonts w:eastAsia="Calibri"/>
          <w:sz w:val="28"/>
          <w:szCs w:val="28"/>
        </w:rPr>
        <w:t xml:space="preserve"> has been </w:t>
      </w:r>
      <w:r w:rsidR="00624BAF">
        <w:rPr>
          <w:rFonts w:eastAsia="Calibri"/>
          <w:sz w:val="28"/>
          <w:szCs w:val="28"/>
        </w:rPr>
        <w:t>memorialized</w:t>
      </w:r>
      <w:r>
        <w:rPr>
          <w:rFonts w:eastAsia="Calibri"/>
          <w:sz w:val="28"/>
          <w:szCs w:val="28"/>
        </w:rPr>
        <w:t xml:space="preserve">? </w:t>
      </w:r>
    </w:p>
    <w:p w14:paraId="4F3923A2" w14:textId="09C94000" w:rsidR="00B919AB" w:rsidRDefault="00B919AB" w:rsidP="00B919AB">
      <w:pPr>
        <w:numPr>
          <w:ilvl w:val="2"/>
          <w:numId w:val="42"/>
        </w:numPr>
        <w:spacing w:before="120" w:after="120"/>
        <w:rPr>
          <w:rFonts w:eastAsia="Calibri"/>
          <w:sz w:val="28"/>
          <w:szCs w:val="28"/>
        </w:rPr>
      </w:pPr>
      <w:r>
        <w:rPr>
          <w:rFonts w:eastAsia="Calibri"/>
          <w:sz w:val="28"/>
          <w:szCs w:val="28"/>
        </w:rPr>
        <w:t xml:space="preserve">How do we remember </w:t>
      </w:r>
      <w:r w:rsidRPr="00D5020D">
        <w:rPr>
          <w:rFonts w:eastAsia="Calibri"/>
          <w:i/>
          <w:sz w:val="28"/>
          <w:szCs w:val="28"/>
        </w:rPr>
        <w:t>all</w:t>
      </w:r>
      <w:r>
        <w:rPr>
          <w:rFonts w:eastAsia="Calibri"/>
          <w:sz w:val="28"/>
          <w:szCs w:val="28"/>
        </w:rPr>
        <w:t xml:space="preserve"> </w:t>
      </w:r>
      <w:r w:rsidR="0067649B">
        <w:rPr>
          <w:rFonts w:eastAsia="Calibri"/>
          <w:sz w:val="28"/>
          <w:szCs w:val="28"/>
        </w:rPr>
        <w:t xml:space="preserve">the </w:t>
      </w:r>
      <w:r>
        <w:rPr>
          <w:rFonts w:eastAsia="Calibri"/>
          <w:sz w:val="28"/>
          <w:szCs w:val="28"/>
        </w:rPr>
        <w:t>parts of history?</w:t>
      </w:r>
    </w:p>
    <w:p w14:paraId="131E5A2E" w14:textId="4A8F1213" w:rsidR="00EF1B33" w:rsidRPr="00EA0BB5" w:rsidRDefault="00B919AB" w:rsidP="00713EA8">
      <w:pPr>
        <w:numPr>
          <w:ilvl w:val="2"/>
          <w:numId w:val="42"/>
        </w:numPr>
        <w:spacing w:before="120" w:after="120"/>
        <w:rPr>
          <w:rFonts w:eastAsia="Calibri"/>
          <w:sz w:val="28"/>
          <w:szCs w:val="28"/>
        </w:rPr>
      </w:pPr>
      <w:r>
        <w:rPr>
          <w:rFonts w:eastAsia="Calibri"/>
          <w:sz w:val="28"/>
          <w:szCs w:val="28"/>
        </w:rPr>
        <w:t>How does the memory of history help us make better choices today?</w:t>
      </w:r>
      <w:r w:rsidR="0057071D">
        <w:rPr>
          <w:rFonts w:eastAsia="Calibri"/>
          <w:sz w:val="28"/>
          <w:szCs w:val="28"/>
        </w:rPr>
        <w:t xml:space="preserve"> </w:t>
      </w:r>
    </w:p>
    <w:p w14:paraId="6A455FC6" w14:textId="77777777" w:rsidR="00B919AB" w:rsidRPr="00B919AB" w:rsidRDefault="00B919AB" w:rsidP="00B919AB">
      <w:pPr>
        <w:numPr>
          <w:ilvl w:val="0"/>
          <w:numId w:val="42"/>
        </w:numPr>
        <w:spacing w:before="120" w:after="120"/>
        <w:rPr>
          <w:rFonts w:eastAsia="Calibri"/>
          <w:sz w:val="28"/>
          <w:szCs w:val="28"/>
        </w:rPr>
        <w:sectPr w:rsidR="00B919AB" w:rsidRPr="00B919AB" w:rsidSect="00763CDA">
          <w:headerReference w:type="even" r:id="rId11"/>
          <w:headerReference w:type="default" r:id="rId12"/>
          <w:footerReference w:type="even" r:id="rId13"/>
          <w:footerReference w:type="default" r:id="rId14"/>
          <w:headerReference w:type="first" r:id="rId15"/>
          <w:footerReference w:type="first" r:id="rId16"/>
          <w:pgSz w:w="11900" w:h="16840"/>
          <w:pgMar w:top="1140" w:right="460" w:bottom="520" w:left="900" w:header="720" w:footer="331" w:gutter="0"/>
          <w:pgNumType w:start="1"/>
          <w:cols w:space="720"/>
        </w:sectPr>
      </w:pPr>
    </w:p>
    <w:p w14:paraId="034C406D" w14:textId="3CD95FA7" w:rsidR="0098467B" w:rsidRDefault="00EF1B33" w:rsidP="00024CF2">
      <w:pPr>
        <w:pStyle w:val="BlueprintHeading"/>
        <w:spacing w:after="240"/>
      </w:pPr>
      <w:r>
        <w:lastRenderedPageBreak/>
        <w:t xml:space="preserve">Grades 3-6 Korean War </w:t>
      </w:r>
      <w:r w:rsidR="0098467B">
        <w:t>Inquiry</w:t>
      </w:r>
    </w:p>
    <w:tbl>
      <w:tblPr>
        <w:tblStyle w:val="TableGrid"/>
        <w:tblW w:w="0" w:type="auto"/>
        <w:tblInd w:w="108" w:type="dxa"/>
        <w:tblLook w:val="04A0" w:firstRow="1" w:lastRow="0" w:firstColumn="1" w:lastColumn="0" w:noHBand="0" w:noVBand="1"/>
      </w:tblPr>
      <w:tblGrid>
        <w:gridCol w:w="2052"/>
        <w:gridCol w:w="8748"/>
      </w:tblGrid>
      <w:tr w:rsidR="00024CF2" w14:paraId="65C869CE" w14:textId="77777777" w:rsidTr="00BA1423">
        <w:tc>
          <w:tcPr>
            <w:tcW w:w="10800" w:type="dxa"/>
            <w:gridSpan w:val="2"/>
            <w:shd w:val="clear" w:color="auto" w:fill="003366"/>
          </w:tcPr>
          <w:p w14:paraId="1F504734" w14:textId="15CE884E" w:rsidR="00024CF2" w:rsidRDefault="000346E3" w:rsidP="00F27EEC">
            <w:pPr>
              <w:pStyle w:val="Compellingquestion"/>
              <w:spacing w:before="120" w:after="120"/>
            </w:pPr>
            <w:r>
              <w:t>What Is the Best Way to Remember History</w:t>
            </w:r>
            <w:r w:rsidR="00024CF2">
              <w:t>?</w:t>
            </w:r>
          </w:p>
        </w:tc>
      </w:tr>
      <w:tr w:rsidR="00024CF2" w14:paraId="4620F0B7" w14:textId="77777777" w:rsidTr="00BA1423">
        <w:trPr>
          <w:trHeight w:val="557"/>
        </w:trPr>
        <w:tc>
          <w:tcPr>
            <w:tcW w:w="2052" w:type="dxa"/>
            <w:vAlign w:val="center"/>
          </w:tcPr>
          <w:p w14:paraId="548FE6D1" w14:textId="4C6BB77F" w:rsidR="004B01FE" w:rsidRPr="00DF5533" w:rsidRDefault="00A91740" w:rsidP="00A344E8">
            <w:pPr>
              <w:pStyle w:val="TableHeader"/>
              <w:spacing w:before="60" w:after="60" w:line="240" w:lineRule="auto"/>
              <w:rPr>
                <w:spacing w:val="-4"/>
                <w:kern w:val="20"/>
              </w:rPr>
            </w:pPr>
            <w:r>
              <w:rPr>
                <w:spacing w:val="-4"/>
                <w:kern w:val="20"/>
              </w:rPr>
              <w:t>C3 Framework Indicator</w:t>
            </w:r>
            <w:r w:rsidR="002E01B4">
              <w:rPr>
                <w:spacing w:val="-4"/>
                <w:kern w:val="20"/>
              </w:rPr>
              <w:t>s</w:t>
            </w:r>
          </w:p>
        </w:tc>
        <w:tc>
          <w:tcPr>
            <w:tcW w:w="8748" w:type="dxa"/>
            <w:vAlign w:val="center"/>
          </w:tcPr>
          <w:p w14:paraId="4413C95E" w14:textId="2F4FC43F" w:rsidR="00C478F8" w:rsidRPr="00EA07A9" w:rsidRDefault="00B05256" w:rsidP="00B05256">
            <w:pPr>
              <w:spacing w:before="0" w:after="0" w:line="240" w:lineRule="auto"/>
              <w:rPr>
                <w:rFonts w:cstheme="majorHAnsi"/>
                <w:sz w:val="22"/>
                <w:szCs w:val="22"/>
              </w:rPr>
            </w:pPr>
            <w:r w:rsidRPr="00EA07A9">
              <w:rPr>
                <w:rFonts w:cstheme="majorHAnsi"/>
                <w:b/>
                <w:color w:val="1F497D" w:themeColor="text2"/>
                <w:sz w:val="20"/>
                <w:szCs w:val="20"/>
              </w:rPr>
              <w:t>D2.His.4.3-5</w:t>
            </w:r>
            <w:r w:rsidRPr="00EA07A9">
              <w:rPr>
                <w:rFonts w:cstheme="majorHAnsi"/>
                <w:sz w:val="20"/>
                <w:szCs w:val="20"/>
              </w:rPr>
              <w:t>.</w:t>
            </w:r>
            <w:r w:rsidR="0067649B">
              <w:rPr>
                <w:rFonts w:cstheme="majorHAnsi"/>
                <w:sz w:val="20"/>
                <w:szCs w:val="20"/>
              </w:rPr>
              <w:t xml:space="preserve"> </w:t>
            </w:r>
            <w:r w:rsidRPr="00EA07A9">
              <w:rPr>
                <w:rFonts w:cstheme="majorHAnsi"/>
                <w:sz w:val="20"/>
                <w:szCs w:val="20"/>
              </w:rPr>
              <w:t xml:space="preserve">Explain why individuals and groups </w:t>
            </w:r>
            <w:r w:rsidR="0067649B">
              <w:rPr>
                <w:rFonts w:cstheme="majorHAnsi"/>
                <w:sz w:val="20"/>
                <w:szCs w:val="20"/>
              </w:rPr>
              <w:t>who experienced</w:t>
            </w:r>
            <w:r w:rsidR="0067649B" w:rsidRPr="00EA07A9">
              <w:rPr>
                <w:rFonts w:cstheme="majorHAnsi"/>
                <w:sz w:val="20"/>
                <w:szCs w:val="20"/>
              </w:rPr>
              <w:t xml:space="preserve"> </w:t>
            </w:r>
            <w:r w:rsidRPr="00EA07A9">
              <w:rPr>
                <w:rFonts w:cstheme="majorHAnsi"/>
                <w:sz w:val="20"/>
                <w:szCs w:val="20"/>
              </w:rPr>
              <w:t>the same historical period</w:t>
            </w:r>
            <w:r w:rsidR="0057071D">
              <w:rPr>
                <w:rFonts w:cstheme="majorHAnsi"/>
                <w:sz w:val="20"/>
                <w:szCs w:val="20"/>
              </w:rPr>
              <w:t xml:space="preserve"> </w:t>
            </w:r>
            <w:r w:rsidRPr="00EA07A9">
              <w:rPr>
                <w:rFonts w:cstheme="majorHAnsi"/>
                <w:sz w:val="20"/>
                <w:szCs w:val="20"/>
              </w:rPr>
              <w:t>differed in their perspectives.</w:t>
            </w:r>
          </w:p>
        </w:tc>
      </w:tr>
      <w:tr w:rsidR="00F9398E" w14:paraId="2ACFDE08" w14:textId="77777777" w:rsidTr="00DC6DF0">
        <w:tc>
          <w:tcPr>
            <w:tcW w:w="2052" w:type="dxa"/>
          </w:tcPr>
          <w:p w14:paraId="57E409A7" w14:textId="1CEF9435" w:rsidR="00F9398E" w:rsidRPr="005A469D" w:rsidRDefault="00DC6DF0" w:rsidP="00526D1F">
            <w:pPr>
              <w:pStyle w:val="TableHeader"/>
              <w:spacing w:before="60" w:after="60" w:line="240" w:lineRule="auto"/>
            </w:pPr>
            <w:r w:rsidRPr="00E674C1">
              <w:rPr>
                <w:spacing w:val="-4"/>
                <w:kern w:val="20"/>
              </w:rPr>
              <w:t>Staging the Compelling Question</w:t>
            </w:r>
          </w:p>
        </w:tc>
        <w:tc>
          <w:tcPr>
            <w:tcW w:w="8748" w:type="dxa"/>
          </w:tcPr>
          <w:p w14:paraId="6253256E" w14:textId="035C5C3C" w:rsidR="00F22FEB" w:rsidRPr="003A0D32" w:rsidRDefault="0009778C" w:rsidP="00FE04FE">
            <w:pPr>
              <w:pStyle w:val="TableText"/>
            </w:pPr>
            <w:r>
              <w:t xml:space="preserve">Discuss </w:t>
            </w:r>
            <w:r w:rsidR="002B025B" w:rsidRPr="002B025B">
              <w:t>why people study history</w:t>
            </w:r>
            <w:r w:rsidR="0067649B">
              <w:t>,</w:t>
            </w:r>
            <w:r w:rsidR="002B025B">
              <w:t xml:space="preserve"> </w:t>
            </w:r>
            <w:r>
              <w:t>and c</w:t>
            </w:r>
            <w:r w:rsidR="00FE04FE">
              <w:t>reate a class</w:t>
            </w:r>
            <w:r w:rsidR="0067649B">
              <w:t>-</w:t>
            </w:r>
            <w:r w:rsidR="00624BAF">
              <w:t>generated</w:t>
            </w:r>
            <w:r w:rsidR="00FE04FE">
              <w:t xml:space="preserve"> list </w:t>
            </w:r>
            <w:r w:rsidR="0067649B">
              <w:t xml:space="preserve">of </w:t>
            </w:r>
            <w:r w:rsidR="00FE04FE">
              <w:t xml:space="preserve">the tools </w:t>
            </w:r>
            <w:r w:rsidR="00624BAF">
              <w:t>available</w:t>
            </w:r>
            <w:r w:rsidR="00FE04FE">
              <w:t xml:space="preserve"> for learning about and remembering history. </w:t>
            </w:r>
          </w:p>
        </w:tc>
      </w:tr>
    </w:tbl>
    <w:p w14:paraId="78BF86F3" w14:textId="7C6CE633" w:rsidR="000D3589" w:rsidRDefault="000D3589" w:rsidP="00C40BEA">
      <w:pPr>
        <w:spacing w:before="0" w:after="0" w:line="240" w:lineRule="auto"/>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763CDA" w:rsidRPr="00763CDA" w14:paraId="3EC0928C" w14:textId="77777777" w:rsidTr="00763CDA">
        <w:tc>
          <w:tcPr>
            <w:tcW w:w="3442" w:type="dxa"/>
            <w:shd w:val="clear" w:color="auto" w:fill="205595"/>
          </w:tcPr>
          <w:p w14:paraId="38FE5E2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1</w:t>
            </w:r>
          </w:p>
        </w:tc>
        <w:tc>
          <w:tcPr>
            <w:tcW w:w="270" w:type="dxa"/>
            <w:tcBorders>
              <w:top w:val="nil"/>
              <w:bottom w:val="nil"/>
            </w:tcBorders>
            <w:shd w:val="clear" w:color="auto" w:fill="auto"/>
          </w:tcPr>
          <w:p w14:paraId="116E85D0"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5810444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2</w:t>
            </w:r>
          </w:p>
        </w:tc>
        <w:tc>
          <w:tcPr>
            <w:tcW w:w="270" w:type="dxa"/>
            <w:tcBorders>
              <w:top w:val="nil"/>
              <w:bottom w:val="nil"/>
            </w:tcBorders>
            <w:shd w:val="clear" w:color="auto" w:fill="auto"/>
          </w:tcPr>
          <w:p w14:paraId="0317DE6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45BB5534"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Supporting Question 3</w:t>
            </w:r>
          </w:p>
        </w:tc>
      </w:tr>
      <w:tr w:rsidR="00763CDA" w:rsidRPr="00763CDA" w14:paraId="0B37C8C3" w14:textId="77777777" w:rsidTr="00763CDA">
        <w:tc>
          <w:tcPr>
            <w:tcW w:w="3442" w:type="dxa"/>
            <w:tcBorders>
              <w:bottom w:val="single" w:sz="4" w:space="0" w:color="auto"/>
            </w:tcBorders>
            <w:vAlign w:val="center"/>
          </w:tcPr>
          <w:p w14:paraId="57B8CF4C" w14:textId="5A47CFC6" w:rsidR="00763CDA" w:rsidRPr="00763CDA" w:rsidRDefault="009777CB"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What are some of the ways the Korean </w:t>
            </w:r>
            <w:r w:rsidR="0057071D">
              <w:rPr>
                <w:rFonts w:ascii="Calibri" w:eastAsia="Georgia" w:hAnsi="Calibri" w:cs="Georgia"/>
                <w:sz w:val="20"/>
                <w:szCs w:val="23"/>
              </w:rPr>
              <w:t>W</w:t>
            </w:r>
            <w:r>
              <w:rPr>
                <w:rFonts w:ascii="Calibri" w:eastAsia="Georgia" w:hAnsi="Calibri" w:cs="Georgia"/>
                <w:sz w:val="20"/>
                <w:szCs w:val="23"/>
              </w:rPr>
              <w:t xml:space="preserve">ar has been memorialized? </w:t>
            </w:r>
          </w:p>
        </w:tc>
        <w:tc>
          <w:tcPr>
            <w:tcW w:w="270" w:type="dxa"/>
            <w:tcBorders>
              <w:top w:val="nil"/>
              <w:bottom w:val="nil"/>
            </w:tcBorders>
            <w:shd w:val="clear" w:color="auto" w:fill="auto"/>
          </w:tcPr>
          <w:p w14:paraId="67F57F6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55E784C" w14:textId="35A049AF" w:rsidR="00763CDA" w:rsidRPr="00763CDA" w:rsidRDefault="00624BAF" w:rsidP="00ED0396">
            <w:pPr>
              <w:spacing w:before="120" w:after="120" w:line="240" w:lineRule="auto"/>
              <w:rPr>
                <w:rFonts w:ascii="Calibri" w:eastAsia="Georgia" w:hAnsi="Calibri" w:cs="Georgia"/>
                <w:sz w:val="20"/>
                <w:szCs w:val="23"/>
              </w:rPr>
            </w:pPr>
            <w:r>
              <w:rPr>
                <w:rFonts w:ascii="Calibri" w:eastAsia="Georgia" w:hAnsi="Calibri" w:cs="Georgia"/>
                <w:sz w:val="20"/>
                <w:szCs w:val="23"/>
              </w:rPr>
              <w:t>How do we remember</w:t>
            </w:r>
            <w:r w:rsidR="00ED0396">
              <w:rPr>
                <w:rFonts w:ascii="Calibri" w:eastAsia="Georgia" w:hAnsi="Calibri" w:cs="Georgia"/>
                <w:sz w:val="20"/>
                <w:szCs w:val="23"/>
              </w:rPr>
              <w:t xml:space="preserve"> </w:t>
            </w:r>
            <w:r w:rsidR="00ED0396" w:rsidRPr="00ED0396">
              <w:rPr>
                <w:rFonts w:ascii="Calibri" w:eastAsia="Georgia" w:hAnsi="Calibri" w:cs="Georgia"/>
                <w:i/>
                <w:sz w:val="20"/>
                <w:szCs w:val="23"/>
              </w:rPr>
              <w:t>all</w:t>
            </w:r>
            <w:r w:rsidR="00ED0396">
              <w:rPr>
                <w:rFonts w:ascii="Calibri" w:eastAsia="Georgia" w:hAnsi="Calibri" w:cs="Georgia"/>
                <w:sz w:val="20"/>
                <w:szCs w:val="23"/>
              </w:rPr>
              <w:t xml:space="preserve"> the parts of history?</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4439EE66"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vAlign w:val="center"/>
          </w:tcPr>
          <w:p w14:paraId="7D7BA361" w14:textId="1DDB4465" w:rsidR="004B01FE" w:rsidRPr="00763CDA" w:rsidRDefault="00ED0396"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How does the memory of history help us make better choices today?</w:t>
            </w:r>
          </w:p>
        </w:tc>
      </w:tr>
      <w:tr w:rsidR="00763CDA" w:rsidRPr="00763CDA" w14:paraId="0CBA1AB9" w14:textId="77777777" w:rsidTr="00763CDA">
        <w:tc>
          <w:tcPr>
            <w:tcW w:w="3442" w:type="dxa"/>
            <w:shd w:val="clear" w:color="auto" w:fill="205595"/>
          </w:tcPr>
          <w:p w14:paraId="761D9284"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678ABC33"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5062E03F"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7C41A40E"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p>
        </w:tc>
        <w:tc>
          <w:tcPr>
            <w:tcW w:w="3442" w:type="dxa"/>
            <w:shd w:val="clear" w:color="auto" w:fill="205595"/>
          </w:tcPr>
          <w:p w14:paraId="7D3F9EC0" w14:textId="77777777" w:rsidR="00763CDA" w:rsidRPr="00763CDA" w:rsidRDefault="00763CDA" w:rsidP="00763CDA">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r>
      <w:tr w:rsidR="00763CDA" w:rsidRPr="002A2384" w14:paraId="71C57842" w14:textId="77777777" w:rsidTr="00763CDA">
        <w:trPr>
          <w:trHeight w:val="1088"/>
        </w:trPr>
        <w:tc>
          <w:tcPr>
            <w:tcW w:w="3442" w:type="dxa"/>
            <w:tcBorders>
              <w:bottom w:val="single" w:sz="4" w:space="0" w:color="auto"/>
            </w:tcBorders>
          </w:tcPr>
          <w:p w14:paraId="423FF078" w14:textId="0AEFFF05" w:rsidR="00763CDA" w:rsidRPr="00763CDA" w:rsidRDefault="002A2384" w:rsidP="00252E72">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Create a </w:t>
            </w:r>
            <w:r w:rsidR="0067649B">
              <w:rPr>
                <w:rFonts w:ascii="Calibri" w:eastAsia="Georgia" w:hAnsi="Calibri" w:cs="Georgia"/>
                <w:sz w:val="20"/>
                <w:szCs w:val="23"/>
              </w:rPr>
              <w:t>T</w:t>
            </w:r>
            <w:r>
              <w:rPr>
                <w:rFonts w:ascii="Calibri" w:eastAsia="Georgia" w:hAnsi="Calibri" w:cs="Georgia"/>
                <w:sz w:val="20"/>
                <w:szCs w:val="23"/>
              </w:rPr>
              <w:t xml:space="preserve">-chart </w:t>
            </w:r>
            <w:r w:rsidR="00B07A64">
              <w:rPr>
                <w:rFonts w:ascii="Calibri" w:eastAsia="Georgia" w:hAnsi="Calibri" w:cs="Georgia"/>
                <w:sz w:val="20"/>
                <w:szCs w:val="23"/>
              </w:rPr>
              <w:t>that lists the ways the Korea</w:t>
            </w:r>
            <w:r w:rsidR="0057071D">
              <w:rPr>
                <w:rFonts w:ascii="Calibri" w:eastAsia="Georgia" w:hAnsi="Calibri" w:cs="Georgia"/>
                <w:sz w:val="20"/>
                <w:szCs w:val="23"/>
              </w:rPr>
              <w:t>n</w:t>
            </w:r>
            <w:r w:rsidR="00B07A64">
              <w:rPr>
                <w:rFonts w:ascii="Calibri" w:eastAsia="Georgia" w:hAnsi="Calibri" w:cs="Georgia"/>
                <w:sz w:val="20"/>
                <w:szCs w:val="23"/>
              </w:rPr>
              <w:t xml:space="preserve"> War has been memorialized and </w:t>
            </w:r>
            <w:r>
              <w:rPr>
                <w:rFonts w:ascii="Calibri" w:eastAsia="Georgia" w:hAnsi="Calibri" w:cs="Georgia"/>
                <w:sz w:val="20"/>
                <w:szCs w:val="23"/>
              </w:rPr>
              <w:t xml:space="preserve">the strengths and weaknesses of each of these types of </w:t>
            </w:r>
            <w:r w:rsidR="00624BAF">
              <w:rPr>
                <w:rFonts w:ascii="Calibri" w:eastAsia="Georgia" w:hAnsi="Calibri" w:cs="Georgia"/>
                <w:sz w:val="20"/>
                <w:szCs w:val="23"/>
              </w:rPr>
              <w:t>memorials</w:t>
            </w:r>
            <w:r>
              <w:rPr>
                <w:rFonts w:ascii="Calibri" w:eastAsia="Georgia" w:hAnsi="Calibri" w:cs="Georgia"/>
                <w:sz w:val="20"/>
                <w:szCs w:val="23"/>
              </w:rPr>
              <w:t>.</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29F9129F"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406E49FF" w14:textId="1364AAA1" w:rsidR="00763CDA" w:rsidRPr="00C93BA2" w:rsidRDefault="002A2384" w:rsidP="002A2384">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Make a list of some of the parts of history we forget to include in </w:t>
            </w:r>
            <w:r w:rsidR="00624BAF">
              <w:rPr>
                <w:rFonts w:ascii="Calibri" w:eastAsia="Georgia" w:hAnsi="Calibri" w:cs="Georgia"/>
                <w:sz w:val="20"/>
                <w:szCs w:val="23"/>
              </w:rPr>
              <w:t>memorials</w:t>
            </w:r>
            <w:r>
              <w:rPr>
                <w:rFonts w:ascii="Calibri" w:eastAsia="Georgia" w:hAnsi="Calibri" w:cs="Georgia"/>
                <w:sz w:val="20"/>
                <w:szCs w:val="23"/>
              </w:rPr>
              <w:t>, textbooks</w:t>
            </w:r>
            <w:r w:rsidR="0057071D">
              <w:rPr>
                <w:rFonts w:ascii="Calibri" w:eastAsia="Georgia" w:hAnsi="Calibri" w:cs="Georgia"/>
                <w:sz w:val="20"/>
                <w:szCs w:val="23"/>
              </w:rPr>
              <w:t>,</w:t>
            </w:r>
            <w:r>
              <w:rPr>
                <w:rFonts w:ascii="Calibri" w:eastAsia="Georgia" w:hAnsi="Calibri" w:cs="Georgia"/>
                <w:sz w:val="20"/>
                <w:szCs w:val="23"/>
              </w:rPr>
              <w:t xml:space="preserve"> or stories about history. </w:t>
            </w:r>
          </w:p>
        </w:tc>
        <w:tc>
          <w:tcPr>
            <w:tcW w:w="270" w:type="dxa"/>
            <w:tcBorders>
              <w:top w:val="nil"/>
              <w:bottom w:val="nil"/>
            </w:tcBorders>
            <w:shd w:val="clear" w:color="auto" w:fill="auto"/>
          </w:tcPr>
          <w:p w14:paraId="2C9690C9" w14:textId="77777777" w:rsidR="00763CDA" w:rsidRPr="00763CDA" w:rsidRDefault="00763CDA" w:rsidP="004C6ED6">
            <w:pPr>
              <w:spacing w:before="120" w:after="120" w:line="240" w:lineRule="auto"/>
              <w:rPr>
                <w:rFonts w:ascii="Calibri" w:eastAsia="Georgia" w:hAnsi="Calibri" w:cs="Georgia"/>
                <w:sz w:val="20"/>
                <w:szCs w:val="23"/>
              </w:rPr>
            </w:pPr>
          </w:p>
        </w:tc>
        <w:tc>
          <w:tcPr>
            <w:tcW w:w="3442" w:type="dxa"/>
            <w:tcBorders>
              <w:bottom w:val="single" w:sz="4" w:space="0" w:color="auto"/>
            </w:tcBorders>
          </w:tcPr>
          <w:p w14:paraId="273D3275" w14:textId="0FFAB21A" w:rsidR="00763CDA" w:rsidRPr="00763CDA" w:rsidRDefault="00B07A64" w:rsidP="00755665">
            <w:pPr>
              <w:spacing w:before="120" w:after="120" w:line="240" w:lineRule="auto"/>
              <w:rPr>
                <w:rFonts w:ascii="Calibri" w:eastAsia="Georgia" w:hAnsi="Calibri" w:cs="Georgia"/>
                <w:sz w:val="20"/>
                <w:szCs w:val="23"/>
              </w:rPr>
            </w:pPr>
            <w:r>
              <w:rPr>
                <w:rFonts w:ascii="Calibri" w:eastAsia="Georgia" w:hAnsi="Calibri" w:cs="Georgia"/>
                <w:sz w:val="20"/>
                <w:szCs w:val="23"/>
              </w:rPr>
              <w:t>C</w:t>
            </w:r>
            <w:r w:rsidR="002A2384">
              <w:rPr>
                <w:rFonts w:ascii="Calibri" w:eastAsia="Georgia" w:hAnsi="Calibri" w:cs="Georgia"/>
                <w:sz w:val="20"/>
                <w:szCs w:val="23"/>
              </w:rPr>
              <w:t xml:space="preserve">reate a </w:t>
            </w:r>
            <w:r>
              <w:rPr>
                <w:rFonts w:ascii="Calibri" w:eastAsia="Georgia" w:hAnsi="Calibri" w:cs="Georgia"/>
                <w:sz w:val="20"/>
                <w:szCs w:val="23"/>
              </w:rPr>
              <w:t>claim about how</w:t>
            </w:r>
            <w:r w:rsidR="002A2384">
              <w:rPr>
                <w:rFonts w:ascii="Calibri" w:eastAsia="Georgia" w:hAnsi="Calibri" w:cs="Georgia"/>
                <w:sz w:val="20"/>
                <w:szCs w:val="23"/>
              </w:rPr>
              <w:t xml:space="preserve"> </w:t>
            </w:r>
            <w:r w:rsidR="00FE04FE">
              <w:rPr>
                <w:rFonts w:ascii="Calibri" w:eastAsia="Georgia" w:hAnsi="Calibri" w:cs="Georgia"/>
                <w:sz w:val="20"/>
                <w:szCs w:val="23"/>
              </w:rPr>
              <w:t>history might help us learn to make better choices in the futur</w:t>
            </w:r>
            <w:r>
              <w:rPr>
                <w:rFonts w:ascii="Calibri" w:eastAsia="Georgia" w:hAnsi="Calibri" w:cs="Georgia"/>
                <w:sz w:val="20"/>
                <w:szCs w:val="23"/>
              </w:rPr>
              <w:t xml:space="preserve">e. </w:t>
            </w:r>
          </w:p>
        </w:tc>
      </w:tr>
      <w:tr w:rsidR="00763CDA" w:rsidRPr="00763CDA" w14:paraId="63F295F6" w14:textId="77777777" w:rsidTr="00763CDA">
        <w:tc>
          <w:tcPr>
            <w:tcW w:w="3442" w:type="dxa"/>
            <w:shd w:val="clear" w:color="auto" w:fill="205595"/>
          </w:tcPr>
          <w:p w14:paraId="3FA3804D"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7E7DDB6B"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D5782B8"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613EA795"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p>
        </w:tc>
        <w:tc>
          <w:tcPr>
            <w:tcW w:w="3442" w:type="dxa"/>
            <w:shd w:val="clear" w:color="auto" w:fill="205595"/>
          </w:tcPr>
          <w:p w14:paraId="3BAFD7B2" w14:textId="77777777" w:rsidR="00763CDA" w:rsidRPr="00763CDA" w:rsidRDefault="00763CDA" w:rsidP="00763CDA">
            <w:pPr>
              <w:spacing w:before="60" w:after="60" w:line="240" w:lineRule="auto"/>
              <w:jc w:val="center"/>
              <w:rPr>
                <w:rFonts w:ascii="Calibri" w:eastAsia="Georgia" w:hAnsi="Calibri" w:cs="Georgia"/>
                <w:b/>
                <w:color w:val="FFFFFF"/>
                <w:sz w:val="20"/>
                <w:szCs w:val="23"/>
              </w:rPr>
            </w:pPr>
            <w:r w:rsidRPr="00763CDA">
              <w:rPr>
                <w:rFonts w:ascii="Calibri" w:eastAsia="Georgia" w:hAnsi="Calibri" w:cs="Georgia"/>
                <w:b/>
                <w:color w:val="FFFFFF"/>
                <w:sz w:val="20"/>
                <w:szCs w:val="23"/>
              </w:rPr>
              <w:t>Featured Sources</w:t>
            </w:r>
          </w:p>
        </w:tc>
      </w:tr>
      <w:tr w:rsidR="00763CDA" w:rsidRPr="00763CDA" w14:paraId="0B629A20" w14:textId="77777777" w:rsidTr="00FE04FE">
        <w:trPr>
          <w:trHeight w:val="2204"/>
        </w:trPr>
        <w:tc>
          <w:tcPr>
            <w:tcW w:w="3442" w:type="dxa"/>
          </w:tcPr>
          <w:p w14:paraId="6C6FF773" w14:textId="71DAC8A7" w:rsidR="00763CDA" w:rsidRPr="00BA1423" w:rsidRDefault="00763CDA" w:rsidP="004B01FE">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A</w:t>
            </w:r>
            <w:r w:rsidRPr="00BA1423">
              <w:rPr>
                <w:rFonts w:ascii="Calibri" w:eastAsia="Georgia" w:hAnsi="Calibri" w:cs="Georgia"/>
                <w:sz w:val="20"/>
                <w:szCs w:val="23"/>
              </w:rPr>
              <w:t xml:space="preserve">: </w:t>
            </w:r>
            <w:r w:rsidR="006C1B9E">
              <w:rPr>
                <w:rFonts w:eastAsia="Georgia" w:cstheme="majorHAnsi"/>
                <w:sz w:val="20"/>
                <w:szCs w:val="20"/>
              </w:rPr>
              <w:t>Image bank:</w:t>
            </w:r>
            <w:r w:rsidR="00F81246" w:rsidRPr="00BA1423">
              <w:rPr>
                <w:rFonts w:eastAsia="Georgia" w:cstheme="majorHAnsi"/>
                <w:sz w:val="20"/>
                <w:szCs w:val="20"/>
              </w:rPr>
              <w:t xml:space="preserve"> </w:t>
            </w:r>
            <w:r w:rsidR="00404EEC" w:rsidRPr="00BA1423">
              <w:rPr>
                <w:rFonts w:eastAsia="Georgia" w:cstheme="majorHAnsi"/>
                <w:sz w:val="20"/>
                <w:szCs w:val="20"/>
              </w:rPr>
              <w:t xml:space="preserve">Korean War </w:t>
            </w:r>
            <w:r w:rsidR="009A7058">
              <w:rPr>
                <w:rFonts w:eastAsia="Georgia" w:cstheme="majorHAnsi"/>
                <w:sz w:val="20"/>
                <w:szCs w:val="20"/>
              </w:rPr>
              <w:t xml:space="preserve">Veterans </w:t>
            </w:r>
            <w:r w:rsidR="00404EEC" w:rsidRPr="00BA1423">
              <w:rPr>
                <w:rFonts w:eastAsia="Georgia" w:cstheme="majorHAnsi"/>
                <w:sz w:val="20"/>
                <w:szCs w:val="20"/>
              </w:rPr>
              <w:t xml:space="preserve">Memorial, </w:t>
            </w:r>
            <w:r w:rsidR="00F81246" w:rsidRPr="00BA1423">
              <w:rPr>
                <w:rFonts w:eastAsia="Georgia" w:cstheme="majorHAnsi"/>
                <w:sz w:val="20"/>
                <w:szCs w:val="20"/>
              </w:rPr>
              <w:t>Washington, DC</w:t>
            </w:r>
            <w:r w:rsidR="0057071D" w:rsidRPr="00BA1423">
              <w:rPr>
                <w:rFonts w:ascii="Calibri" w:eastAsia="Georgia" w:hAnsi="Calibri" w:cs="Georgia"/>
                <w:sz w:val="20"/>
                <w:szCs w:val="23"/>
              </w:rPr>
              <w:t xml:space="preserve"> </w:t>
            </w:r>
          </w:p>
          <w:p w14:paraId="743EC8AE" w14:textId="1846D74D" w:rsidR="00763CDA" w:rsidRPr="000346E3" w:rsidRDefault="00763CDA" w:rsidP="004B01FE">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 xml:space="preserve">: </w:t>
            </w:r>
            <w:r w:rsidR="00433260">
              <w:rPr>
                <w:rFonts w:ascii="Calibri" w:eastAsia="Georgia" w:hAnsi="Calibri" w:cs="Georgia"/>
                <w:sz w:val="20"/>
                <w:szCs w:val="23"/>
              </w:rPr>
              <w:t>Memorial songs about Korea</w:t>
            </w:r>
            <w:r w:rsidR="000D306C">
              <w:rPr>
                <w:rFonts w:ascii="Calibri" w:eastAsia="Georgia" w:hAnsi="Calibri" w:cs="Georgia"/>
                <w:sz w:val="20"/>
                <w:szCs w:val="23"/>
              </w:rPr>
              <w:t>,</w:t>
            </w:r>
            <w:r w:rsidR="00A742B7" w:rsidRPr="00BA1423">
              <w:rPr>
                <w:rFonts w:ascii="Calibri" w:eastAsia="Georgia" w:hAnsi="Calibri" w:cs="Georgia"/>
                <w:sz w:val="20"/>
                <w:szCs w:val="23"/>
              </w:rPr>
              <w:t xml:space="preserve"> </w:t>
            </w:r>
            <w:r w:rsidR="00F81246">
              <w:rPr>
                <w:rFonts w:ascii="Calibri" w:eastAsia="Georgia" w:hAnsi="Calibri" w:cs="Georgia"/>
                <w:sz w:val="20"/>
                <w:szCs w:val="23"/>
              </w:rPr>
              <w:t>“</w:t>
            </w:r>
            <w:r w:rsidR="00795FB2" w:rsidRPr="00BA1423">
              <w:rPr>
                <w:rFonts w:ascii="Calibri" w:eastAsia="Georgia" w:hAnsi="Calibri" w:cs="Georgia"/>
                <w:sz w:val="20"/>
                <w:szCs w:val="23"/>
              </w:rPr>
              <w:t xml:space="preserve">There’s </w:t>
            </w:r>
            <w:r w:rsidR="00624BAF" w:rsidRPr="00BA1423">
              <w:rPr>
                <w:rFonts w:ascii="Calibri" w:eastAsia="Georgia" w:hAnsi="Calibri" w:cs="Georgia"/>
                <w:sz w:val="20"/>
                <w:szCs w:val="23"/>
              </w:rPr>
              <w:t>Peace</w:t>
            </w:r>
            <w:r w:rsidR="00795FB2" w:rsidRPr="00BA1423">
              <w:rPr>
                <w:rFonts w:ascii="Calibri" w:eastAsia="Georgia" w:hAnsi="Calibri" w:cs="Georgia"/>
                <w:sz w:val="20"/>
                <w:szCs w:val="23"/>
              </w:rPr>
              <w:t xml:space="preserve"> in Korea</w:t>
            </w:r>
            <w:r w:rsidR="00F81246">
              <w:rPr>
                <w:rFonts w:ascii="Calibri" w:eastAsia="Georgia" w:hAnsi="Calibri" w:cs="Georgia"/>
                <w:sz w:val="20"/>
                <w:szCs w:val="23"/>
              </w:rPr>
              <w:t>”</w:t>
            </w:r>
            <w:r w:rsidR="0057071D" w:rsidRPr="000346E3">
              <w:rPr>
                <w:rFonts w:ascii="Calibri" w:eastAsia="Georgia" w:hAnsi="Calibri" w:cs="Georgia"/>
                <w:sz w:val="20"/>
                <w:szCs w:val="23"/>
              </w:rPr>
              <w:t xml:space="preserve"> </w:t>
            </w:r>
            <w:r w:rsidR="00433260">
              <w:rPr>
                <w:rFonts w:ascii="Calibri" w:eastAsia="Georgia" w:hAnsi="Calibri" w:cs="Georgia"/>
                <w:sz w:val="20"/>
                <w:szCs w:val="23"/>
              </w:rPr>
              <w:t>and “Forgotten Men”</w:t>
            </w:r>
          </w:p>
          <w:p w14:paraId="6446610F" w14:textId="37591E4E" w:rsidR="004B01FE" w:rsidRPr="00F81246" w:rsidRDefault="004B01FE" w:rsidP="004B01FE">
            <w:pPr>
              <w:spacing w:before="60" w:after="60" w:line="240" w:lineRule="auto"/>
              <w:rPr>
                <w:rFonts w:ascii="Calibri" w:eastAsia="Georgia" w:hAnsi="Calibri" w:cs="Georgia"/>
                <w:sz w:val="20"/>
                <w:szCs w:val="23"/>
              </w:rPr>
            </w:pPr>
            <w:r w:rsidRPr="00F81246">
              <w:rPr>
                <w:rFonts w:ascii="Calibri" w:eastAsia="Georgia" w:hAnsi="Calibri" w:cs="Georgia"/>
                <w:b/>
                <w:sz w:val="20"/>
                <w:szCs w:val="23"/>
              </w:rPr>
              <w:t>Source C</w:t>
            </w:r>
            <w:r w:rsidRPr="00F81246">
              <w:rPr>
                <w:rFonts w:ascii="Calibri" w:eastAsia="Georgia" w:hAnsi="Calibri" w:cs="Georgia"/>
                <w:sz w:val="20"/>
                <w:szCs w:val="23"/>
              </w:rPr>
              <w:t>:</w:t>
            </w:r>
            <w:r w:rsidR="00F81246">
              <w:rPr>
                <w:rFonts w:ascii="Calibri" w:eastAsia="Georgia" w:hAnsi="Calibri" w:cs="Georgia"/>
                <w:sz w:val="20"/>
                <w:szCs w:val="23"/>
              </w:rPr>
              <w:t xml:space="preserve"> </w:t>
            </w:r>
            <w:r w:rsidR="00535C48">
              <w:rPr>
                <w:rFonts w:ascii="Calibri" w:eastAsia="Georgia" w:hAnsi="Calibri" w:cs="Georgia"/>
                <w:sz w:val="20"/>
                <w:szCs w:val="23"/>
              </w:rPr>
              <w:t xml:space="preserve">Videotaped oral history interviews with two Korean War </w:t>
            </w:r>
            <w:proofErr w:type="gramStart"/>
            <w:r w:rsidR="00535C48">
              <w:rPr>
                <w:rFonts w:ascii="Calibri" w:eastAsia="Georgia" w:hAnsi="Calibri" w:cs="Georgia"/>
                <w:sz w:val="20"/>
                <w:szCs w:val="23"/>
              </w:rPr>
              <w:t>veterans</w:t>
            </w:r>
            <w:r w:rsidR="00F81246">
              <w:rPr>
                <w:rFonts w:ascii="Calibri" w:eastAsia="Georgia" w:hAnsi="Calibri" w:cs="Georgia"/>
                <w:sz w:val="20"/>
                <w:szCs w:val="23"/>
              </w:rPr>
              <w:t xml:space="preserve"> </w:t>
            </w:r>
            <w:r w:rsidR="003B381A" w:rsidRPr="00F81246">
              <w:rPr>
                <w:rFonts w:ascii="Calibri" w:eastAsia="Georgia" w:hAnsi="Calibri" w:cs="Georgia"/>
                <w:sz w:val="20"/>
                <w:szCs w:val="23"/>
              </w:rPr>
              <w:t xml:space="preserve"> </w:t>
            </w:r>
            <w:proofErr w:type="gramEnd"/>
          </w:p>
        </w:tc>
        <w:tc>
          <w:tcPr>
            <w:tcW w:w="270" w:type="dxa"/>
            <w:tcBorders>
              <w:top w:val="nil"/>
              <w:bottom w:val="nil"/>
            </w:tcBorders>
            <w:shd w:val="clear" w:color="auto" w:fill="auto"/>
          </w:tcPr>
          <w:p w14:paraId="7B065FBA"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7AA69180" w14:textId="039ACD9C" w:rsidR="00ED0396" w:rsidRPr="00BA1423" w:rsidRDefault="00ED0396" w:rsidP="00ED0396">
            <w:pPr>
              <w:spacing w:before="60" w:after="60" w:line="240" w:lineRule="auto"/>
              <w:rPr>
                <w:rFonts w:ascii="Calibri" w:eastAsia="Georgia" w:hAnsi="Calibri" w:cs="Georgia"/>
                <w:i/>
                <w:sz w:val="20"/>
                <w:szCs w:val="23"/>
              </w:rPr>
            </w:pPr>
            <w:r w:rsidRPr="00763CDA">
              <w:rPr>
                <w:rFonts w:ascii="Calibri" w:eastAsia="Georgia" w:hAnsi="Calibri" w:cs="Georgia"/>
                <w:b/>
                <w:sz w:val="20"/>
                <w:szCs w:val="23"/>
              </w:rPr>
              <w:t>Source A</w:t>
            </w:r>
            <w:r w:rsidRPr="00763CDA">
              <w:rPr>
                <w:rFonts w:ascii="Calibri" w:eastAsia="Georgia" w:hAnsi="Calibri" w:cs="Georgia"/>
                <w:sz w:val="20"/>
                <w:szCs w:val="23"/>
              </w:rPr>
              <w:t xml:space="preserve">: </w:t>
            </w:r>
            <w:r w:rsidR="00F81246">
              <w:rPr>
                <w:rFonts w:ascii="Calibri" w:eastAsia="Georgia" w:hAnsi="Calibri" w:cs="Georgia"/>
                <w:sz w:val="20"/>
                <w:szCs w:val="23"/>
              </w:rPr>
              <w:t xml:space="preserve">Illustrated oral history, </w:t>
            </w:r>
            <w:r w:rsidR="00B05256" w:rsidRPr="00BA1423">
              <w:rPr>
                <w:rFonts w:ascii="Calibri" w:eastAsia="Georgia" w:hAnsi="Calibri" w:cs="Georgia"/>
                <w:i/>
                <w:sz w:val="20"/>
                <w:szCs w:val="23"/>
              </w:rPr>
              <w:t>War and Childre</w:t>
            </w:r>
            <w:r w:rsidR="000D306C" w:rsidRPr="00BA1423">
              <w:rPr>
                <w:rFonts w:ascii="Calibri" w:eastAsia="Georgia" w:hAnsi="Calibri" w:cs="Georgia"/>
                <w:i/>
                <w:sz w:val="20"/>
                <w:szCs w:val="23"/>
              </w:rPr>
              <w:t>n</w:t>
            </w:r>
          </w:p>
          <w:p w14:paraId="6328E6B7" w14:textId="4A4BA6B3" w:rsidR="00ED0396" w:rsidRPr="00BA1423" w:rsidRDefault="00ED0396" w:rsidP="00ED0396">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 xml:space="preserve">: </w:t>
            </w:r>
            <w:r w:rsidR="00A6231E">
              <w:rPr>
                <w:rFonts w:ascii="Calibri" w:eastAsia="Georgia" w:hAnsi="Calibri" w:cs="Georgia"/>
                <w:sz w:val="20"/>
                <w:szCs w:val="23"/>
              </w:rPr>
              <w:t>Veterans Affairs</w:t>
            </w:r>
            <w:r w:rsidR="00F81246">
              <w:rPr>
                <w:rFonts w:ascii="Calibri" w:eastAsia="Georgia" w:hAnsi="Calibri" w:cs="Georgia"/>
                <w:sz w:val="20"/>
                <w:szCs w:val="23"/>
              </w:rPr>
              <w:t xml:space="preserve"> fact sheet</w:t>
            </w:r>
            <w:r w:rsidR="00647BBA">
              <w:rPr>
                <w:rFonts w:ascii="Calibri" w:eastAsia="Georgia" w:hAnsi="Calibri" w:cs="Georgia"/>
                <w:sz w:val="20"/>
                <w:szCs w:val="23"/>
              </w:rPr>
              <w:t>, “Korean War Exposures”</w:t>
            </w:r>
          </w:p>
          <w:p w14:paraId="7E7B30B5" w14:textId="1D99A30E" w:rsidR="00795FB2" w:rsidRPr="00BA1423" w:rsidRDefault="00EC6DE4" w:rsidP="00ED0396">
            <w:pPr>
              <w:spacing w:before="60" w:after="60" w:line="240" w:lineRule="auto"/>
              <w:rPr>
                <w:rFonts w:ascii="Calibri" w:eastAsia="Georgia" w:hAnsi="Calibri" w:cs="Georgia"/>
                <w:sz w:val="20"/>
                <w:szCs w:val="23"/>
              </w:rPr>
            </w:pPr>
            <w:r w:rsidRPr="00BA1423">
              <w:rPr>
                <w:rFonts w:ascii="Calibri" w:eastAsia="Georgia" w:hAnsi="Calibri" w:cs="Georgia"/>
                <w:b/>
                <w:sz w:val="20"/>
                <w:szCs w:val="23"/>
              </w:rPr>
              <w:t xml:space="preserve">Source </w:t>
            </w:r>
            <w:r w:rsidR="00F11277" w:rsidRPr="00BA1423">
              <w:rPr>
                <w:rFonts w:ascii="Calibri" w:eastAsia="Georgia" w:hAnsi="Calibri" w:cs="Georgia"/>
                <w:b/>
                <w:sz w:val="20"/>
                <w:szCs w:val="23"/>
              </w:rPr>
              <w:t>C</w:t>
            </w:r>
            <w:r w:rsidR="00624BAF" w:rsidRPr="00BA1423">
              <w:rPr>
                <w:rFonts w:ascii="Calibri" w:eastAsia="Georgia" w:hAnsi="Calibri" w:cs="Georgia"/>
                <w:sz w:val="20"/>
                <w:szCs w:val="23"/>
              </w:rPr>
              <w:t xml:space="preserve">: </w:t>
            </w:r>
            <w:r w:rsidR="00F81246">
              <w:rPr>
                <w:rFonts w:ascii="Calibri" w:eastAsia="Georgia" w:hAnsi="Calibri" w:cs="Georgia"/>
                <w:sz w:val="20"/>
                <w:szCs w:val="23"/>
              </w:rPr>
              <w:t>Article</w:t>
            </w:r>
            <w:r w:rsidR="00B22DF0">
              <w:rPr>
                <w:rFonts w:ascii="Calibri" w:eastAsia="Georgia" w:hAnsi="Calibri" w:cs="Georgia"/>
                <w:sz w:val="20"/>
                <w:szCs w:val="23"/>
              </w:rPr>
              <w:t xml:space="preserve"> about an unexpected benefit of the demilitarized zone for wildlife species,</w:t>
            </w:r>
            <w:r w:rsidR="00F81246">
              <w:rPr>
                <w:rFonts w:ascii="Calibri" w:eastAsia="Georgia" w:hAnsi="Calibri" w:cs="Georgia"/>
                <w:sz w:val="20"/>
                <w:szCs w:val="23"/>
              </w:rPr>
              <w:t xml:space="preserve"> </w:t>
            </w:r>
            <w:r w:rsidR="00F81246" w:rsidRPr="00BA1423">
              <w:rPr>
                <w:rFonts w:ascii="Calibri" w:eastAsia="Georgia" w:hAnsi="Calibri" w:cs="Georgia"/>
                <w:i/>
                <w:sz w:val="20"/>
                <w:szCs w:val="23"/>
              </w:rPr>
              <w:t>Guardian</w:t>
            </w:r>
          </w:p>
          <w:p w14:paraId="363628EF" w14:textId="0442C166" w:rsidR="00763CDA" w:rsidRPr="00FE04FE" w:rsidRDefault="00F11277" w:rsidP="00763CDA">
            <w:pPr>
              <w:spacing w:before="60" w:after="60" w:line="240" w:lineRule="auto"/>
              <w:rPr>
                <w:rFonts w:ascii="Calibri" w:eastAsia="Georgia" w:hAnsi="Calibri" w:cs="Georgia"/>
                <w:b/>
                <w:sz w:val="20"/>
                <w:szCs w:val="23"/>
              </w:rPr>
            </w:pPr>
            <w:r w:rsidRPr="00BA1423">
              <w:rPr>
                <w:rFonts w:ascii="Calibri" w:eastAsia="Georgia" w:hAnsi="Calibri" w:cs="Georgia"/>
                <w:b/>
                <w:sz w:val="20"/>
                <w:szCs w:val="23"/>
              </w:rPr>
              <w:t>Source D</w:t>
            </w:r>
            <w:r w:rsidR="00795FB2" w:rsidRPr="00BA1423">
              <w:rPr>
                <w:rFonts w:ascii="Calibri" w:eastAsia="Georgia" w:hAnsi="Calibri" w:cs="Georgia"/>
                <w:b/>
                <w:sz w:val="20"/>
                <w:szCs w:val="23"/>
              </w:rPr>
              <w:t xml:space="preserve">: </w:t>
            </w:r>
            <w:r w:rsidR="00F81246" w:rsidRPr="00BA1423">
              <w:rPr>
                <w:rFonts w:ascii="Calibri" w:eastAsia="Georgia" w:hAnsi="Calibri" w:cs="Georgia"/>
                <w:sz w:val="20"/>
                <w:szCs w:val="23"/>
              </w:rPr>
              <w:t>Article</w:t>
            </w:r>
            <w:r w:rsidR="00B22DF0">
              <w:rPr>
                <w:rFonts w:ascii="Calibri" w:eastAsia="Georgia" w:hAnsi="Calibri" w:cs="Georgia"/>
                <w:sz w:val="20"/>
                <w:szCs w:val="23"/>
              </w:rPr>
              <w:t xml:space="preserve"> about bias and discrimination against African American soldiers in the Korean War,</w:t>
            </w:r>
            <w:r w:rsidR="00F81246">
              <w:rPr>
                <w:rFonts w:ascii="Calibri" w:eastAsia="Georgia" w:hAnsi="Calibri" w:cs="Georgia"/>
                <w:sz w:val="20"/>
                <w:szCs w:val="23"/>
              </w:rPr>
              <w:t xml:space="preserve"> </w:t>
            </w:r>
            <w:r w:rsidR="002A2384" w:rsidRPr="00BA1423">
              <w:rPr>
                <w:rFonts w:ascii="Calibri" w:eastAsia="Georgia" w:hAnsi="Calibri" w:cs="Georgia"/>
                <w:i/>
                <w:sz w:val="20"/>
                <w:szCs w:val="23"/>
              </w:rPr>
              <w:t>Chicago Tribune</w:t>
            </w:r>
            <w:r w:rsidR="0057071D">
              <w:rPr>
                <w:rFonts w:ascii="Calibri" w:eastAsia="Georgia" w:hAnsi="Calibri" w:cs="Georgia"/>
                <w:sz w:val="20"/>
                <w:szCs w:val="23"/>
              </w:rPr>
              <w:t xml:space="preserve"> </w:t>
            </w:r>
          </w:p>
        </w:tc>
        <w:tc>
          <w:tcPr>
            <w:tcW w:w="270" w:type="dxa"/>
            <w:tcBorders>
              <w:top w:val="nil"/>
              <w:bottom w:val="nil"/>
            </w:tcBorders>
            <w:shd w:val="clear" w:color="auto" w:fill="auto"/>
          </w:tcPr>
          <w:p w14:paraId="56CD33DC" w14:textId="77777777" w:rsidR="00763CDA" w:rsidRPr="00763CDA" w:rsidRDefault="00763CDA" w:rsidP="00763CDA">
            <w:pPr>
              <w:spacing w:before="60" w:after="60" w:line="240" w:lineRule="auto"/>
              <w:rPr>
                <w:rFonts w:ascii="Calibri" w:eastAsia="Georgia" w:hAnsi="Calibri" w:cs="Georgia"/>
                <w:b/>
                <w:sz w:val="20"/>
                <w:szCs w:val="23"/>
              </w:rPr>
            </w:pPr>
          </w:p>
        </w:tc>
        <w:tc>
          <w:tcPr>
            <w:tcW w:w="3442" w:type="dxa"/>
          </w:tcPr>
          <w:p w14:paraId="0A1911E4" w14:textId="15A9ABB8" w:rsidR="00ED0396" w:rsidRPr="00BA1423" w:rsidRDefault="00ED0396" w:rsidP="00ED0396">
            <w:pPr>
              <w:spacing w:before="60" w:after="60" w:line="240" w:lineRule="auto"/>
              <w:rPr>
                <w:rFonts w:ascii="Calibri" w:eastAsia="Georgia" w:hAnsi="Calibri" w:cs="Georgia"/>
                <w:i/>
                <w:sz w:val="20"/>
                <w:szCs w:val="23"/>
              </w:rPr>
            </w:pPr>
            <w:r w:rsidRPr="00BA1423">
              <w:rPr>
                <w:rFonts w:ascii="Calibri" w:eastAsia="Georgia" w:hAnsi="Calibri" w:cs="Georgia"/>
                <w:b/>
                <w:sz w:val="20"/>
                <w:szCs w:val="23"/>
              </w:rPr>
              <w:t>Source A</w:t>
            </w:r>
            <w:r w:rsidRPr="00BA1423">
              <w:rPr>
                <w:rFonts w:ascii="Calibri" w:eastAsia="Georgia" w:hAnsi="Calibri" w:cs="Georgia"/>
                <w:sz w:val="20"/>
                <w:szCs w:val="23"/>
              </w:rPr>
              <w:t xml:space="preserve">: </w:t>
            </w:r>
            <w:r w:rsidR="00F81246">
              <w:rPr>
                <w:rFonts w:ascii="Calibri" w:eastAsia="Georgia" w:hAnsi="Calibri" w:cs="Georgia"/>
                <w:sz w:val="20"/>
                <w:szCs w:val="23"/>
              </w:rPr>
              <w:t>Article, “</w:t>
            </w:r>
            <w:r w:rsidR="00D5020D" w:rsidRPr="00BA1423">
              <w:rPr>
                <w:rFonts w:ascii="Calibri" w:eastAsia="Georgia" w:hAnsi="Calibri" w:cs="Georgia"/>
                <w:sz w:val="20"/>
                <w:szCs w:val="23"/>
              </w:rPr>
              <w:t xml:space="preserve">Why </w:t>
            </w:r>
            <w:r w:rsidR="00E86E0D">
              <w:rPr>
                <w:rFonts w:ascii="Calibri" w:eastAsia="Georgia" w:hAnsi="Calibri" w:cs="Georgia"/>
                <w:sz w:val="20"/>
                <w:szCs w:val="23"/>
              </w:rPr>
              <w:t>Study</w:t>
            </w:r>
            <w:r w:rsidR="00D5020D" w:rsidRPr="00BA1423">
              <w:rPr>
                <w:rFonts w:ascii="Calibri" w:eastAsia="Georgia" w:hAnsi="Calibri" w:cs="Georgia"/>
                <w:sz w:val="20"/>
                <w:szCs w:val="23"/>
              </w:rPr>
              <w:t xml:space="preserve"> History</w:t>
            </w:r>
            <w:proofErr w:type="gramStart"/>
            <w:r w:rsidR="002A2384" w:rsidRPr="00BA1423">
              <w:rPr>
                <w:rFonts w:ascii="Calibri" w:eastAsia="Georgia" w:hAnsi="Calibri" w:cs="Georgia"/>
                <w:sz w:val="20"/>
                <w:szCs w:val="23"/>
              </w:rPr>
              <w:t>?</w:t>
            </w:r>
            <w:r w:rsidR="00F81246">
              <w:rPr>
                <w:rFonts w:ascii="Calibri" w:eastAsia="Georgia" w:hAnsi="Calibri" w:cs="Georgia"/>
                <w:sz w:val="20"/>
                <w:szCs w:val="23"/>
              </w:rPr>
              <w:t>,</w:t>
            </w:r>
            <w:proofErr w:type="gramEnd"/>
            <w:r w:rsidR="00F81246">
              <w:rPr>
                <w:rFonts w:ascii="Calibri" w:eastAsia="Georgia" w:hAnsi="Calibri" w:cs="Georgia"/>
                <w:sz w:val="20"/>
                <w:szCs w:val="23"/>
              </w:rPr>
              <w:t>”</w:t>
            </w:r>
            <w:r w:rsidR="002A2384" w:rsidRPr="00BA1423">
              <w:rPr>
                <w:rFonts w:ascii="Calibri" w:eastAsia="Georgia" w:hAnsi="Calibri" w:cs="Georgia"/>
                <w:sz w:val="20"/>
                <w:szCs w:val="23"/>
              </w:rPr>
              <w:t xml:space="preserve"> </w:t>
            </w:r>
            <w:r w:rsidR="00E86E0D">
              <w:rPr>
                <w:rFonts w:ascii="Calibri" w:eastAsia="Georgia" w:hAnsi="Calibri" w:cs="Georgia"/>
                <w:sz w:val="20"/>
                <w:szCs w:val="23"/>
              </w:rPr>
              <w:t>Humboldt University, Berlin, Germany</w:t>
            </w:r>
            <w:r w:rsidR="002A2384" w:rsidRPr="00BA1423">
              <w:rPr>
                <w:rFonts w:ascii="Calibri" w:eastAsia="Georgia" w:hAnsi="Calibri" w:cs="Georgia"/>
                <w:sz w:val="20"/>
                <w:szCs w:val="23"/>
              </w:rPr>
              <w:t xml:space="preserve"> </w:t>
            </w:r>
          </w:p>
          <w:p w14:paraId="7ED00EAC" w14:textId="582C322C" w:rsidR="00ED0396" w:rsidRPr="00763CDA" w:rsidRDefault="00ED0396" w:rsidP="00ED0396">
            <w:pPr>
              <w:spacing w:before="60" w:after="60" w:line="240" w:lineRule="auto"/>
              <w:rPr>
                <w:rFonts w:ascii="Calibri" w:eastAsia="Georgia" w:hAnsi="Calibri" w:cs="Georgia"/>
                <w:i/>
                <w:sz w:val="20"/>
                <w:szCs w:val="23"/>
              </w:rPr>
            </w:pPr>
            <w:r w:rsidRPr="00BA1423">
              <w:rPr>
                <w:rFonts w:ascii="Calibri" w:eastAsia="Georgia" w:hAnsi="Calibri" w:cs="Georgia"/>
                <w:b/>
                <w:sz w:val="20"/>
                <w:szCs w:val="23"/>
              </w:rPr>
              <w:t>Source B</w:t>
            </w:r>
            <w:r w:rsidRPr="00BA1423">
              <w:rPr>
                <w:rFonts w:ascii="Calibri" w:eastAsia="Georgia" w:hAnsi="Calibri" w:cs="Georgia"/>
                <w:sz w:val="20"/>
                <w:szCs w:val="23"/>
              </w:rPr>
              <w:t>:</w:t>
            </w:r>
            <w:r w:rsidR="0057071D" w:rsidRPr="00BA1423">
              <w:rPr>
                <w:rFonts w:ascii="Calibri" w:eastAsia="Georgia" w:hAnsi="Calibri" w:cs="Georgia"/>
                <w:sz w:val="20"/>
                <w:szCs w:val="23"/>
              </w:rPr>
              <w:t xml:space="preserve"> </w:t>
            </w:r>
            <w:r w:rsidR="00F81246">
              <w:rPr>
                <w:rFonts w:ascii="Calibri" w:eastAsia="Georgia" w:hAnsi="Calibri" w:cs="Georgia"/>
                <w:sz w:val="20"/>
                <w:szCs w:val="23"/>
              </w:rPr>
              <w:t>Article</w:t>
            </w:r>
            <w:r w:rsidR="009B1920">
              <w:rPr>
                <w:rFonts w:ascii="Calibri" w:eastAsia="Georgia" w:hAnsi="Calibri" w:cs="Georgia"/>
                <w:sz w:val="20"/>
                <w:szCs w:val="23"/>
              </w:rPr>
              <w:t xml:space="preserve"> about the importance of preserving heritage sites,</w:t>
            </w:r>
            <w:r w:rsidR="000D306C">
              <w:rPr>
                <w:rFonts w:ascii="Calibri" w:eastAsia="Georgia" w:hAnsi="Calibri" w:cs="Georgia"/>
                <w:sz w:val="20"/>
                <w:szCs w:val="23"/>
              </w:rPr>
              <w:t xml:space="preserve"> </w:t>
            </w:r>
            <w:proofErr w:type="spellStart"/>
            <w:r w:rsidR="009B1920">
              <w:rPr>
                <w:rFonts w:ascii="Calibri" w:eastAsia="Georgia" w:hAnsi="Calibri" w:cs="Georgia"/>
                <w:sz w:val="20"/>
                <w:szCs w:val="23"/>
              </w:rPr>
              <w:t>Go</w:t>
            </w:r>
            <w:r w:rsidR="002A2384" w:rsidRPr="00BA1423">
              <w:rPr>
                <w:rFonts w:ascii="Calibri" w:eastAsia="Georgia" w:hAnsi="Calibri" w:cs="Georgia"/>
                <w:sz w:val="20"/>
                <w:szCs w:val="23"/>
              </w:rPr>
              <w:t>UNESCO</w:t>
            </w:r>
            <w:proofErr w:type="spellEnd"/>
            <w:r w:rsidR="002A2384">
              <w:rPr>
                <w:rFonts w:ascii="Calibri" w:eastAsia="Georgia" w:hAnsi="Calibri" w:cs="Georgia"/>
                <w:sz w:val="20"/>
                <w:szCs w:val="23"/>
              </w:rPr>
              <w:t xml:space="preserve"> </w:t>
            </w:r>
          </w:p>
          <w:p w14:paraId="5AA51D51" w14:textId="6C2B537B" w:rsidR="00763CDA" w:rsidRPr="00763CDA" w:rsidRDefault="00763CDA" w:rsidP="004B01FE">
            <w:pPr>
              <w:spacing w:before="60" w:after="60" w:line="240" w:lineRule="auto"/>
              <w:rPr>
                <w:rFonts w:ascii="Calibri" w:eastAsia="Georgia" w:hAnsi="Calibri" w:cs="Georgia"/>
                <w:sz w:val="20"/>
                <w:szCs w:val="23"/>
              </w:rPr>
            </w:pPr>
          </w:p>
        </w:tc>
      </w:tr>
    </w:tbl>
    <w:p w14:paraId="2F53F530" w14:textId="77777777" w:rsidR="00D764E4" w:rsidRDefault="00D764E4" w:rsidP="00522A45">
      <w:pPr>
        <w:spacing w:before="0" w:after="0" w:line="240" w:lineRule="auto"/>
      </w:pPr>
    </w:p>
    <w:tbl>
      <w:tblPr>
        <w:tblStyle w:val="TableGrid"/>
        <w:tblW w:w="0" w:type="auto"/>
        <w:tblInd w:w="108" w:type="dxa"/>
        <w:tblLook w:val="04A0" w:firstRow="1" w:lastRow="0" w:firstColumn="1" w:lastColumn="0" w:noHBand="0" w:noVBand="1"/>
      </w:tblPr>
      <w:tblGrid>
        <w:gridCol w:w="1290"/>
        <w:gridCol w:w="9618"/>
      </w:tblGrid>
      <w:tr w:rsidR="00DF1DB6" w14:paraId="631CDBEF" w14:textId="77777777" w:rsidTr="00EC6DE4">
        <w:trPr>
          <w:trHeight w:val="440"/>
        </w:trPr>
        <w:tc>
          <w:tcPr>
            <w:tcW w:w="1080" w:type="dxa"/>
            <w:vMerge w:val="restart"/>
            <w:vAlign w:val="center"/>
          </w:tcPr>
          <w:p w14:paraId="42F21053" w14:textId="77777777" w:rsidR="00DF1DB6" w:rsidRPr="008A30A8" w:rsidRDefault="00DF1DB6" w:rsidP="00F35CBA">
            <w:pPr>
              <w:pStyle w:val="TableHeader"/>
              <w:spacing w:before="60" w:after="60" w:line="240" w:lineRule="auto"/>
            </w:pPr>
            <w:r w:rsidRPr="008A30A8">
              <w:t>Summative Performance Task</w:t>
            </w:r>
          </w:p>
        </w:tc>
        <w:tc>
          <w:tcPr>
            <w:tcW w:w="9720" w:type="dxa"/>
            <w:vAlign w:val="center"/>
          </w:tcPr>
          <w:p w14:paraId="67C3F1B7" w14:textId="262AA009" w:rsidR="00DF1DB6" w:rsidRDefault="00DF1DB6" w:rsidP="002E01B4">
            <w:pPr>
              <w:pStyle w:val="TableText"/>
            </w:pPr>
            <w:r>
              <w:rPr>
                <w:b/>
                <w:color w:val="1F497D"/>
                <w:szCs w:val="22"/>
              </w:rPr>
              <w:t>ARGUMENT</w:t>
            </w:r>
            <w:r>
              <w:t xml:space="preserve"> </w:t>
            </w:r>
            <w:r w:rsidR="00FE04FE">
              <w:t xml:space="preserve">What is the best way to </w:t>
            </w:r>
            <w:r w:rsidR="00624BAF">
              <w:t>remember</w:t>
            </w:r>
            <w:r w:rsidR="00FE04FE">
              <w:t xml:space="preserve"> history? </w:t>
            </w:r>
            <w:r w:rsidR="00763CDA" w:rsidRPr="00763CDA">
              <w:t xml:space="preserve">Construct an argument (e.g., detailed outline, poster, </w:t>
            </w:r>
            <w:r w:rsidR="000D306C">
              <w:t xml:space="preserve">or </w:t>
            </w:r>
            <w:r w:rsidR="00763CDA" w:rsidRPr="00763CDA">
              <w:t xml:space="preserve">essay) that </w:t>
            </w:r>
            <w:r w:rsidR="00B07A64">
              <w:t>addresses</w:t>
            </w:r>
            <w:r w:rsidR="00B07A64" w:rsidRPr="00763CDA">
              <w:t xml:space="preserve"> </w:t>
            </w:r>
            <w:r w:rsidR="00763CDA" w:rsidRPr="00763CDA">
              <w:t xml:space="preserve">the compelling question using specific claims and relevant evidence from </w:t>
            </w:r>
            <w:r w:rsidR="00FE04FE">
              <w:t>both historical and current</w:t>
            </w:r>
            <w:r w:rsidR="00763CDA" w:rsidRPr="004B01FE">
              <w:rPr>
                <w:b/>
                <w:i/>
              </w:rPr>
              <w:t xml:space="preserve"> </w:t>
            </w:r>
            <w:r w:rsidR="00763CDA" w:rsidRPr="00763CDA">
              <w:t>sources.</w:t>
            </w:r>
          </w:p>
        </w:tc>
      </w:tr>
      <w:tr w:rsidR="00DF1DB6" w14:paraId="1533B315" w14:textId="77777777" w:rsidTr="00EC6DE4">
        <w:trPr>
          <w:trHeight w:val="439"/>
        </w:trPr>
        <w:tc>
          <w:tcPr>
            <w:tcW w:w="1080" w:type="dxa"/>
            <w:vMerge/>
            <w:vAlign w:val="center"/>
          </w:tcPr>
          <w:p w14:paraId="674DE8B3" w14:textId="77777777" w:rsidR="00DF1DB6" w:rsidRPr="008A30A8" w:rsidRDefault="00DF1DB6" w:rsidP="00F35CBA">
            <w:pPr>
              <w:pStyle w:val="TableHeader"/>
              <w:spacing w:before="60" w:after="60" w:line="240" w:lineRule="auto"/>
            </w:pPr>
          </w:p>
        </w:tc>
        <w:tc>
          <w:tcPr>
            <w:tcW w:w="9720" w:type="dxa"/>
            <w:vAlign w:val="center"/>
          </w:tcPr>
          <w:p w14:paraId="32E4F910" w14:textId="328DB9B9" w:rsidR="00DF1DB6" w:rsidRDefault="00DF1DB6" w:rsidP="00EC6DE4">
            <w:pPr>
              <w:pStyle w:val="TableText"/>
              <w:rPr>
                <w:b/>
                <w:color w:val="1F497D"/>
                <w:szCs w:val="22"/>
              </w:rPr>
            </w:pPr>
            <w:r>
              <w:rPr>
                <w:b/>
                <w:color w:val="1F497D"/>
                <w:szCs w:val="22"/>
              </w:rPr>
              <w:t>EXTENSION</w:t>
            </w:r>
            <w:r>
              <w:t xml:space="preserve"> </w:t>
            </w:r>
            <w:r w:rsidR="00FE04FE">
              <w:t>Conduct research on historical markers and monuments in your town</w:t>
            </w:r>
            <w:r w:rsidR="00B07A64">
              <w:t xml:space="preserve"> and answer the question, “</w:t>
            </w:r>
            <w:r w:rsidR="00EC6DE4">
              <w:t>What stor</w:t>
            </w:r>
            <w:r w:rsidR="000D306C">
              <w:t>ies</w:t>
            </w:r>
            <w:r w:rsidR="00EC6DE4">
              <w:t xml:space="preserve"> do they tell?</w:t>
            </w:r>
            <w:r w:rsidR="00B07A64">
              <w:t>”</w:t>
            </w:r>
          </w:p>
        </w:tc>
      </w:tr>
      <w:tr w:rsidR="00C40BEA" w14:paraId="43E7DE29" w14:textId="77777777" w:rsidTr="005A5FD3">
        <w:trPr>
          <w:trHeight w:val="368"/>
        </w:trPr>
        <w:tc>
          <w:tcPr>
            <w:tcW w:w="1080" w:type="dxa"/>
          </w:tcPr>
          <w:p w14:paraId="652E5396" w14:textId="77777777" w:rsidR="00C40BEA" w:rsidRDefault="00C40BEA" w:rsidP="00F35CBA">
            <w:pPr>
              <w:pStyle w:val="TableHeader"/>
              <w:spacing w:before="60" w:after="60" w:line="240" w:lineRule="auto"/>
            </w:pPr>
            <w:r w:rsidRPr="00D628CB">
              <w:t>Taking Informed Action</w:t>
            </w:r>
          </w:p>
        </w:tc>
        <w:tc>
          <w:tcPr>
            <w:tcW w:w="9720" w:type="dxa"/>
          </w:tcPr>
          <w:p w14:paraId="28990D86" w14:textId="6DB547FA" w:rsidR="008B2E39" w:rsidRPr="00FE04FE" w:rsidRDefault="00383225" w:rsidP="002E01B4">
            <w:pPr>
              <w:pStyle w:val="TableText"/>
              <w:rPr>
                <w:szCs w:val="22"/>
              </w:rPr>
            </w:pPr>
            <w:r w:rsidRPr="00FE04FE">
              <w:rPr>
                <w:b/>
                <w:color w:val="1F497D" w:themeColor="text2"/>
                <w:szCs w:val="22"/>
              </w:rPr>
              <w:t>UNDERSTAND</w:t>
            </w:r>
            <w:r w:rsidR="00FE04FE" w:rsidRPr="00FE04FE">
              <w:rPr>
                <w:szCs w:val="22"/>
              </w:rPr>
              <w:t xml:space="preserve"> </w:t>
            </w:r>
            <w:r w:rsidR="000D306C">
              <w:rPr>
                <w:szCs w:val="22"/>
              </w:rPr>
              <w:t xml:space="preserve">Working with a team, discuss </w:t>
            </w:r>
            <w:r w:rsidR="00FE04FE" w:rsidRPr="00FE04FE">
              <w:rPr>
                <w:szCs w:val="22"/>
              </w:rPr>
              <w:t xml:space="preserve">how history can teach important lessons and support us in making better choices in the future. Discuss your </w:t>
            </w:r>
            <w:r w:rsidR="00624BAF" w:rsidRPr="00FE04FE">
              <w:rPr>
                <w:szCs w:val="22"/>
              </w:rPr>
              <w:t>examples</w:t>
            </w:r>
            <w:r w:rsidR="00FE04FE" w:rsidRPr="00FE04FE">
              <w:rPr>
                <w:szCs w:val="22"/>
              </w:rPr>
              <w:t xml:space="preserve"> from </w:t>
            </w:r>
            <w:r w:rsidR="000D306C">
              <w:rPr>
                <w:szCs w:val="22"/>
              </w:rPr>
              <w:t>S</w:t>
            </w:r>
            <w:r w:rsidR="00FE04FE" w:rsidRPr="00FE04FE">
              <w:rPr>
                <w:szCs w:val="22"/>
              </w:rPr>
              <w:t xml:space="preserve">upporting </w:t>
            </w:r>
            <w:r w:rsidR="000D306C">
              <w:rPr>
                <w:szCs w:val="22"/>
              </w:rPr>
              <w:t>Q</w:t>
            </w:r>
            <w:r w:rsidR="00FE04FE" w:rsidRPr="00FE04FE">
              <w:rPr>
                <w:szCs w:val="22"/>
              </w:rPr>
              <w:t>uestio</w:t>
            </w:r>
            <w:r w:rsidR="00EC6DE4">
              <w:rPr>
                <w:szCs w:val="22"/>
              </w:rPr>
              <w:t>n 3.</w:t>
            </w:r>
            <w:r w:rsidRPr="00FE04FE">
              <w:rPr>
                <w:szCs w:val="22"/>
              </w:rPr>
              <w:t xml:space="preserve"> </w:t>
            </w:r>
          </w:p>
          <w:p w14:paraId="4AB37385" w14:textId="5E97434B" w:rsidR="00C40BEA" w:rsidRPr="00FE04FE" w:rsidRDefault="00383225" w:rsidP="002E01B4">
            <w:pPr>
              <w:pStyle w:val="TableText"/>
              <w:rPr>
                <w:szCs w:val="22"/>
              </w:rPr>
            </w:pPr>
            <w:r w:rsidRPr="00FE04FE">
              <w:rPr>
                <w:b/>
                <w:color w:val="1F497D" w:themeColor="text2"/>
                <w:szCs w:val="22"/>
              </w:rPr>
              <w:t>ASSESS</w:t>
            </w:r>
            <w:r w:rsidR="0057071D">
              <w:rPr>
                <w:szCs w:val="22"/>
              </w:rPr>
              <w:t xml:space="preserve"> </w:t>
            </w:r>
            <w:r w:rsidR="00FE04FE" w:rsidRPr="00FE04FE">
              <w:rPr>
                <w:szCs w:val="22"/>
              </w:rPr>
              <w:t>Identify problems in your community that might be solved by learning a lesson from history.</w:t>
            </w:r>
          </w:p>
          <w:p w14:paraId="61639213" w14:textId="6BFD8FA7" w:rsidR="00C56CCF" w:rsidRPr="00B411B9" w:rsidRDefault="00383225" w:rsidP="002E01B4">
            <w:pPr>
              <w:pStyle w:val="TableText"/>
              <w:rPr>
                <w:szCs w:val="22"/>
              </w:rPr>
            </w:pPr>
            <w:r w:rsidRPr="00FE04FE">
              <w:rPr>
                <w:b/>
                <w:color w:val="1F497D" w:themeColor="text2"/>
                <w:szCs w:val="22"/>
              </w:rPr>
              <w:t>ACT</w:t>
            </w:r>
            <w:r w:rsidR="002A2384" w:rsidRPr="00FE04FE">
              <w:rPr>
                <w:szCs w:val="22"/>
              </w:rPr>
              <w:t xml:space="preserve"> Create a </w:t>
            </w:r>
            <w:r w:rsidR="00624BAF" w:rsidRPr="00FE04FE">
              <w:rPr>
                <w:szCs w:val="22"/>
              </w:rPr>
              <w:t>memorial</w:t>
            </w:r>
            <w:r w:rsidR="00FE04FE" w:rsidRPr="00FE04FE">
              <w:rPr>
                <w:szCs w:val="22"/>
              </w:rPr>
              <w:t xml:space="preserve"> design that you would put in your town to help your community learn from history, so that it can make the best choices for the future.</w:t>
            </w:r>
            <w:r w:rsidR="00FE04FE" w:rsidRPr="00FE04FE">
              <w:rPr>
                <w:b/>
                <w:szCs w:val="22"/>
              </w:rPr>
              <w:t xml:space="preserve"> </w:t>
            </w:r>
          </w:p>
        </w:tc>
      </w:tr>
    </w:tbl>
    <w:p w14:paraId="31429D04" w14:textId="12A88F3F" w:rsidR="00E66577" w:rsidRPr="00887667" w:rsidRDefault="00E66577">
      <w:pPr>
        <w:rPr>
          <w:i/>
          <w:sz w:val="20"/>
        </w:rPr>
        <w:sectPr w:rsidR="00E66577" w:rsidRPr="00887667" w:rsidSect="00AA43E9">
          <w:headerReference w:type="default" r:id="rId17"/>
          <w:footerReference w:type="default" r:id="rId18"/>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1D3980" w:rsidRDefault="007468F9" w:rsidP="001D3980">
      <w:pPr>
        <w:pStyle w:val="Heading2"/>
      </w:pPr>
      <w:r w:rsidRPr="00D628CB">
        <w:rPr>
          <w:rFonts w:eastAsia="Calibri"/>
        </w:rPr>
        <w:t>Inquiry Description</w:t>
      </w:r>
    </w:p>
    <w:p w14:paraId="3E7C127D" w14:textId="0022EB64" w:rsidR="00763CDA" w:rsidRDefault="00763CDA" w:rsidP="00763CDA">
      <w:pPr>
        <w:pStyle w:val="BodyText"/>
        <w:spacing w:before="179" w:line="260" w:lineRule="auto"/>
        <w:ind w:left="0" w:right="726"/>
        <w:rPr>
          <w:sz w:val="22"/>
          <w:szCs w:val="22"/>
        </w:rPr>
      </w:pPr>
      <w:r>
        <w:rPr>
          <w:sz w:val="22"/>
          <w:szCs w:val="22"/>
        </w:rPr>
        <w:t xml:space="preserve">This inquiry leads students through an investigation of </w:t>
      </w:r>
      <w:r w:rsidR="0009778C">
        <w:rPr>
          <w:sz w:val="22"/>
          <w:szCs w:val="22"/>
        </w:rPr>
        <w:t>the ways we rem</w:t>
      </w:r>
      <w:r w:rsidR="00624BAF">
        <w:rPr>
          <w:sz w:val="22"/>
          <w:szCs w:val="22"/>
        </w:rPr>
        <w:t>em</w:t>
      </w:r>
      <w:r w:rsidR="0009778C">
        <w:rPr>
          <w:sz w:val="22"/>
          <w:szCs w:val="22"/>
        </w:rPr>
        <w:t xml:space="preserve">ber history, including a variety of memorials and consideration of the </w:t>
      </w:r>
      <w:r w:rsidR="00624BAF">
        <w:rPr>
          <w:sz w:val="22"/>
          <w:szCs w:val="22"/>
        </w:rPr>
        <w:t>omissions</w:t>
      </w:r>
      <w:r w:rsidR="0009778C">
        <w:rPr>
          <w:sz w:val="22"/>
          <w:szCs w:val="22"/>
        </w:rPr>
        <w:t xml:space="preserve"> in our collective memory.</w:t>
      </w:r>
      <w:r w:rsidR="0057071D">
        <w:rPr>
          <w:sz w:val="22"/>
          <w:szCs w:val="22"/>
        </w:rPr>
        <w:t xml:space="preserve"> </w:t>
      </w:r>
      <w:r>
        <w:rPr>
          <w:sz w:val="22"/>
          <w:szCs w:val="22"/>
        </w:rPr>
        <w:t xml:space="preserve">By investigating the compelling </w:t>
      </w:r>
      <w:r w:rsidR="0009778C">
        <w:rPr>
          <w:sz w:val="22"/>
          <w:szCs w:val="22"/>
        </w:rPr>
        <w:t>question</w:t>
      </w:r>
      <w:r w:rsidR="00C1239B">
        <w:rPr>
          <w:sz w:val="22"/>
          <w:szCs w:val="22"/>
        </w:rPr>
        <w:t>,</w:t>
      </w:r>
      <w:r w:rsidR="0009778C">
        <w:rPr>
          <w:sz w:val="22"/>
          <w:szCs w:val="22"/>
        </w:rPr>
        <w:t xml:space="preserve"> </w:t>
      </w:r>
      <w:r w:rsidR="0057071D">
        <w:rPr>
          <w:sz w:val="22"/>
          <w:szCs w:val="22"/>
        </w:rPr>
        <w:t>“</w:t>
      </w:r>
      <w:r w:rsidR="0009778C">
        <w:rPr>
          <w:sz w:val="22"/>
          <w:szCs w:val="22"/>
        </w:rPr>
        <w:t>What is the best way to rem</w:t>
      </w:r>
      <w:r w:rsidR="00624BAF">
        <w:rPr>
          <w:sz w:val="22"/>
          <w:szCs w:val="22"/>
        </w:rPr>
        <w:t>em</w:t>
      </w:r>
      <w:r w:rsidR="0009778C">
        <w:rPr>
          <w:sz w:val="22"/>
          <w:szCs w:val="22"/>
        </w:rPr>
        <w:t>ber history</w:t>
      </w:r>
      <w:proofErr w:type="gramStart"/>
      <w:r w:rsidR="0009778C">
        <w:rPr>
          <w:sz w:val="22"/>
          <w:szCs w:val="22"/>
        </w:rPr>
        <w:t>?</w:t>
      </w:r>
      <w:r w:rsidR="00C1239B">
        <w:rPr>
          <w:sz w:val="22"/>
          <w:szCs w:val="22"/>
        </w:rPr>
        <w:t>,</w:t>
      </w:r>
      <w:proofErr w:type="gramEnd"/>
      <w:r w:rsidR="0057071D">
        <w:rPr>
          <w:sz w:val="22"/>
          <w:szCs w:val="22"/>
        </w:rPr>
        <w:t>”</w:t>
      </w:r>
      <w:r w:rsidR="0009778C">
        <w:rPr>
          <w:sz w:val="22"/>
          <w:szCs w:val="22"/>
        </w:rPr>
        <w:t xml:space="preserve"> students evaluate </w:t>
      </w:r>
      <w:r w:rsidR="00C1239B">
        <w:rPr>
          <w:sz w:val="22"/>
          <w:szCs w:val="22"/>
        </w:rPr>
        <w:t xml:space="preserve">and explore </w:t>
      </w:r>
      <w:r w:rsidR="0009778C">
        <w:rPr>
          <w:sz w:val="22"/>
          <w:szCs w:val="22"/>
        </w:rPr>
        <w:t xml:space="preserve">a variety of types of </w:t>
      </w:r>
      <w:r w:rsidR="00624BAF">
        <w:rPr>
          <w:sz w:val="22"/>
          <w:szCs w:val="22"/>
        </w:rPr>
        <w:t>memorialization</w:t>
      </w:r>
      <w:r w:rsidR="0009778C">
        <w:rPr>
          <w:sz w:val="22"/>
          <w:szCs w:val="22"/>
        </w:rPr>
        <w:t>, omissions in our collective memory</w:t>
      </w:r>
      <w:r w:rsidR="00C1239B">
        <w:rPr>
          <w:sz w:val="22"/>
          <w:szCs w:val="22"/>
        </w:rPr>
        <w:t>,</w:t>
      </w:r>
      <w:r w:rsidR="0009778C">
        <w:rPr>
          <w:sz w:val="22"/>
          <w:szCs w:val="22"/>
        </w:rPr>
        <w:t xml:space="preserve"> and the possible ways that historical memory can help </w:t>
      </w:r>
      <w:r w:rsidR="00C1239B">
        <w:rPr>
          <w:sz w:val="22"/>
          <w:szCs w:val="22"/>
        </w:rPr>
        <w:t xml:space="preserve">people </w:t>
      </w:r>
      <w:r w:rsidR="0009778C">
        <w:rPr>
          <w:sz w:val="22"/>
          <w:szCs w:val="22"/>
        </w:rPr>
        <w:t>make better contemporary choices.</w:t>
      </w:r>
      <w:r w:rsidR="0057071D">
        <w:rPr>
          <w:sz w:val="22"/>
          <w:szCs w:val="22"/>
        </w:rPr>
        <w:t xml:space="preserve"> </w:t>
      </w:r>
      <w:r>
        <w:rPr>
          <w:sz w:val="22"/>
          <w:szCs w:val="22"/>
        </w:rPr>
        <w:t xml:space="preserve">The formative performance tasks build on knowledge and skills through the course of the inquiry and help students </w:t>
      </w:r>
      <w:r w:rsidR="0009778C">
        <w:rPr>
          <w:sz w:val="22"/>
          <w:szCs w:val="22"/>
        </w:rPr>
        <w:t>identify and compare some of the ways history is memorialized and rem</w:t>
      </w:r>
      <w:r w:rsidR="00624BAF">
        <w:rPr>
          <w:sz w:val="22"/>
          <w:szCs w:val="22"/>
        </w:rPr>
        <w:t>em</w:t>
      </w:r>
      <w:r w:rsidR="0009778C">
        <w:rPr>
          <w:sz w:val="22"/>
          <w:szCs w:val="22"/>
        </w:rPr>
        <w:t>bered.</w:t>
      </w:r>
      <w:r w:rsidR="0057071D">
        <w:rPr>
          <w:sz w:val="22"/>
          <w:szCs w:val="22"/>
        </w:rPr>
        <w:t xml:space="preserve"> </w:t>
      </w:r>
      <w:r>
        <w:rPr>
          <w:sz w:val="22"/>
          <w:szCs w:val="22"/>
        </w:rPr>
        <w:t xml:space="preserve">Students create an evidence-based argument about </w:t>
      </w:r>
      <w:r w:rsidR="0009778C">
        <w:rPr>
          <w:sz w:val="22"/>
          <w:szCs w:val="22"/>
        </w:rPr>
        <w:t xml:space="preserve">the best ways to engage in the process of preserving the past. </w:t>
      </w:r>
    </w:p>
    <w:p w14:paraId="57115AC6" w14:textId="56AD09C8" w:rsidR="006D15E8" w:rsidRPr="0019672F" w:rsidRDefault="006D15E8" w:rsidP="00763CDA">
      <w:pPr>
        <w:rPr>
          <w:rFonts w:ascii="Cambria" w:eastAsia="Cambria" w:hAnsi="Cambria" w:cs="Cambria"/>
          <w:sz w:val="22"/>
          <w:szCs w:val="22"/>
        </w:rPr>
      </w:pPr>
      <w:r w:rsidRPr="0019672F">
        <w:rPr>
          <w:rFonts w:ascii="Cambria" w:eastAsia="Cambria" w:hAnsi="Cambria" w:cs="Cambria"/>
          <w:sz w:val="22"/>
          <w:szCs w:val="22"/>
        </w:rPr>
        <w:t>It is important to note that this inquiry require</w:t>
      </w:r>
      <w:r w:rsidR="00252E72" w:rsidRPr="0019672F">
        <w:rPr>
          <w:rFonts w:ascii="Cambria" w:eastAsia="Cambria" w:hAnsi="Cambria" w:cs="Cambria"/>
          <w:sz w:val="22"/>
          <w:szCs w:val="22"/>
        </w:rPr>
        <w:t>s</w:t>
      </w:r>
      <w:r w:rsidRPr="0019672F">
        <w:rPr>
          <w:rFonts w:ascii="Cambria" w:eastAsia="Cambria" w:hAnsi="Cambria" w:cs="Cambria"/>
          <w:sz w:val="22"/>
          <w:szCs w:val="22"/>
        </w:rPr>
        <w:t xml:space="preserve"> </w:t>
      </w:r>
      <w:r w:rsidR="0009778C">
        <w:rPr>
          <w:rFonts w:ascii="Cambria" w:eastAsia="Cambria" w:hAnsi="Cambria" w:cs="Cambria"/>
          <w:sz w:val="22"/>
          <w:szCs w:val="22"/>
        </w:rPr>
        <w:t xml:space="preserve">little </w:t>
      </w:r>
      <w:r w:rsidRPr="0019672F">
        <w:rPr>
          <w:rFonts w:ascii="Cambria" w:eastAsia="Cambria" w:hAnsi="Cambria" w:cs="Cambria"/>
          <w:sz w:val="22"/>
          <w:szCs w:val="22"/>
        </w:rPr>
        <w:t>prerequisite knowledge of historical events and ideas</w:t>
      </w:r>
      <w:r w:rsidR="00C1239B">
        <w:rPr>
          <w:rFonts w:ascii="Cambria" w:eastAsia="Cambria" w:hAnsi="Cambria" w:cs="Cambria"/>
          <w:sz w:val="22"/>
          <w:szCs w:val="22"/>
        </w:rPr>
        <w:t>;</w:t>
      </w:r>
      <w:r w:rsidR="0009778C">
        <w:rPr>
          <w:rFonts w:ascii="Cambria" w:eastAsia="Cambria" w:hAnsi="Cambria" w:cs="Cambria"/>
          <w:sz w:val="22"/>
          <w:szCs w:val="22"/>
        </w:rPr>
        <w:t xml:space="preserve"> however</w:t>
      </w:r>
      <w:r w:rsidR="00C1239B">
        <w:rPr>
          <w:rFonts w:ascii="Cambria" w:eastAsia="Cambria" w:hAnsi="Cambria" w:cs="Cambria"/>
          <w:sz w:val="22"/>
          <w:szCs w:val="22"/>
        </w:rPr>
        <w:t>,</w:t>
      </w:r>
      <w:r w:rsidR="0009778C">
        <w:rPr>
          <w:rFonts w:ascii="Cambria" w:eastAsia="Cambria" w:hAnsi="Cambria" w:cs="Cambria"/>
          <w:sz w:val="22"/>
          <w:szCs w:val="22"/>
        </w:rPr>
        <w:t xml:space="preserve"> skills for decoding historical and </w:t>
      </w:r>
      <w:r w:rsidR="00624BAF">
        <w:rPr>
          <w:rFonts w:ascii="Cambria" w:eastAsia="Cambria" w:hAnsi="Cambria" w:cs="Cambria"/>
          <w:sz w:val="22"/>
          <w:szCs w:val="22"/>
        </w:rPr>
        <w:t>new source</w:t>
      </w:r>
      <w:r w:rsidR="0009778C">
        <w:rPr>
          <w:rFonts w:ascii="Cambria" w:eastAsia="Cambria" w:hAnsi="Cambria" w:cs="Cambria"/>
          <w:sz w:val="22"/>
          <w:szCs w:val="22"/>
        </w:rPr>
        <w:t xml:space="preserve"> texts are helpful. </w:t>
      </w:r>
    </w:p>
    <w:p w14:paraId="78E68CB2" w14:textId="05758B6E" w:rsidR="0059657A" w:rsidRDefault="00C1239B" w:rsidP="00763CDA">
      <w:pPr>
        <w:rPr>
          <w:rFonts w:ascii="Cambria" w:eastAsia="Cambria" w:hAnsi="Cambria" w:cs="Cambria"/>
          <w:iCs/>
          <w:sz w:val="22"/>
          <w:szCs w:val="22"/>
        </w:rPr>
      </w:pPr>
      <w:r>
        <w:rPr>
          <w:rFonts w:ascii="Cambria" w:eastAsia="Cambria" w:hAnsi="Cambria" w:cs="Cambria"/>
          <w:sz w:val="22"/>
          <w:szCs w:val="22"/>
        </w:rPr>
        <w:t>NOTE:</w:t>
      </w:r>
      <w:r w:rsidR="00763CDA" w:rsidRPr="0019672F">
        <w:rPr>
          <w:rFonts w:ascii="Cambria" w:eastAsia="Cambria" w:hAnsi="Cambria" w:cs="Cambria"/>
          <w:sz w:val="22"/>
          <w:szCs w:val="22"/>
        </w:rPr>
        <w:t xml:space="preserve"> This inquiry is expected to take </w:t>
      </w:r>
      <w:r w:rsidR="0057071D">
        <w:rPr>
          <w:rFonts w:ascii="Cambria" w:eastAsia="Cambria" w:hAnsi="Cambria" w:cs="Cambria"/>
          <w:sz w:val="22"/>
          <w:szCs w:val="22"/>
        </w:rPr>
        <w:t>three to four</w:t>
      </w:r>
      <w:r w:rsidR="0009778C">
        <w:rPr>
          <w:rFonts w:ascii="Cambria" w:eastAsia="Cambria" w:hAnsi="Cambria" w:cs="Cambria"/>
          <w:sz w:val="22"/>
          <w:szCs w:val="22"/>
        </w:rPr>
        <w:t xml:space="preserve"> </w:t>
      </w:r>
      <w:r w:rsidR="00D941B8">
        <w:rPr>
          <w:rFonts w:ascii="Cambria" w:eastAsia="Cambria" w:hAnsi="Cambria" w:cs="Cambria"/>
          <w:sz w:val="22"/>
          <w:szCs w:val="22"/>
        </w:rPr>
        <w:t>30</w:t>
      </w:r>
      <w:r w:rsidR="00763CDA" w:rsidRPr="0019672F">
        <w:rPr>
          <w:rFonts w:ascii="Cambria" w:eastAsia="Cambria" w:hAnsi="Cambria" w:cs="Cambria"/>
          <w:sz w:val="22"/>
          <w:szCs w:val="22"/>
        </w:rPr>
        <w:t xml:space="preserve">-minute class periods. The inquiry time frame </w:t>
      </w:r>
      <w:r w:rsidR="0059657A">
        <w:rPr>
          <w:rFonts w:ascii="Cambria" w:eastAsia="Cambria" w:hAnsi="Cambria" w:cs="Cambria"/>
          <w:sz w:val="22"/>
          <w:szCs w:val="22"/>
        </w:rPr>
        <w:t>might</w:t>
      </w:r>
      <w:r w:rsidR="0059657A" w:rsidRPr="0019672F">
        <w:rPr>
          <w:rFonts w:ascii="Cambria" w:eastAsia="Cambria" w:hAnsi="Cambria" w:cs="Cambria"/>
          <w:sz w:val="22"/>
          <w:szCs w:val="22"/>
        </w:rPr>
        <w:t xml:space="preserve"> </w:t>
      </w:r>
      <w:r w:rsidR="00763CDA" w:rsidRPr="0019672F">
        <w:rPr>
          <w:rFonts w:ascii="Cambria" w:eastAsia="Cambria" w:hAnsi="Cambria" w:cs="Cambria"/>
          <w:sz w:val="22"/>
          <w:szCs w:val="22"/>
        </w:rPr>
        <w:t xml:space="preserve">expand if teachers think their students need additional instructional experiences (i.e., supporting questions, formative performance tasks, and featured sources). Teachers are encouraged to adapt the inquiries​ to meet the </w:t>
      </w:r>
      <w:r w:rsidR="0059657A">
        <w:rPr>
          <w:rFonts w:ascii="Cambria" w:eastAsia="Cambria" w:hAnsi="Cambria" w:cs="Cambria"/>
          <w:sz w:val="22"/>
          <w:szCs w:val="22"/>
        </w:rPr>
        <w:t>requirements</w:t>
      </w:r>
      <w:r w:rsidR="0059657A" w:rsidRPr="0019672F">
        <w:rPr>
          <w:rFonts w:ascii="Cambria" w:eastAsia="Cambria" w:hAnsi="Cambria" w:cs="Cambria"/>
          <w:sz w:val="22"/>
          <w:szCs w:val="22"/>
        </w:rPr>
        <w:t xml:space="preserve"> </w:t>
      </w:r>
      <w:r w:rsidR="00763CDA" w:rsidRPr="0019672F">
        <w:rPr>
          <w:rFonts w:ascii="Cambria" w:eastAsia="Cambria" w:hAnsi="Cambria" w:cs="Cambria"/>
          <w:sz w:val="22"/>
          <w:szCs w:val="22"/>
        </w:rPr>
        <w:t xml:space="preserve">and interests of their particular students. </w:t>
      </w:r>
      <w:r w:rsidR="00763CDA" w:rsidRPr="0019672F">
        <w:rPr>
          <w:rFonts w:ascii="Cambria" w:eastAsia="Cambria" w:hAnsi="Cambria" w:cs="Cambria"/>
          <w:iCs/>
          <w:sz w:val="22"/>
          <w:szCs w:val="22"/>
        </w:rPr>
        <w:t xml:space="preserve">Resources can also be modified as necessary to meet individualized education programs (IEPs) or Section 504 </w:t>
      </w:r>
      <w:r w:rsidR="0059657A">
        <w:rPr>
          <w:rFonts w:ascii="Cambria" w:eastAsia="Cambria" w:hAnsi="Cambria" w:cs="Cambria"/>
          <w:iCs/>
          <w:sz w:val="22"/>
          <w:szCs w:val="22"/>
        </w:rPr>
        <w:t>p</w:t>
      </w:r>
      <w:r w:rsidR="00763CDA" w:rsidRPr="0019672F">
        <w:rPr>
          <w:rFonts w:ascii="Cambria" w:eastAsia="Cambria" w:hAnsi="Cambria" w:cs="Cambria"/>
          <w:iCs/>
          <w:sz w:val="22"/>
          <w:szCs w:val="22"/>
        </w:rPr>
        <w:t xml:space="preserve">lans for students </w:t>
      </w:r>
      <w:r w:rsidR="00CE71B9">
        <w:rPr>
          <w:rFonts w:ascii="Cambria" w:eastAsia="Cambria" w:hAnsi="Cambria" w:cs="Cambria"/>
          <w:iCs/>
          <w:sz w:val="22"/>
          <w:szCs w:val="22"/>
        </w:rPr>
        <w:t xml:space="preserve">with disabilities. </w:t>
      </w:r>
    </w:p>
    <w:p w14:paraId="2DF5FA90" w14:textId="77777777" w:rsidR="00BD3E5E" w:rsidRPr="0019672F" w:rsidRDefault="007468F9" w:rsidP="00E66577">
      <w:pPr>
        <w:pStyle w:val="Heading2"/>
      </w:pPr>
      <w:r w:rsidRPr="0019672F">
        <w:rPr>
          <w:rFonts w:eastAsia="Calibri"/>
        </w:rPr>
        <w:t xml:space="preserve">Structure of the Inquiry </w:t>
      </w:r>
    </w:p>
    <w:p w14:paraId="6EE8F145" w14:textId="0386AF71" w:rsidR="006F6B45" w:rsidRPr="002E01B4" w:rsidRDefault="007468F9" w:rsidP="002E01B4">
      <w:pPr>
        <w:rPr>
          <w:szCs w:val="22"/>
        </w:rPr>
      </w:pPr>
      <w:r w:rsidRPr="0019672F">
        <w:rPr>
          <w:rFonts w:asciiTheme="minorHAnsi" w:eastAsia="Calibri" w:hAnsiTheme="minorHAnsi"/>
          <w:sz w:val="22"/>
          <w:szCs w:val="22"/>
        </w:rPr>
        <w:t>In addr</w:t>
      </w:r>
      <w:r w:rsidR="002E01B4">
        <w:rPr>
          <w:rFonts w:asciiTheme="minorHAnsi" w:eastAsia="Calibri" w:hAnsiTheme="minorHAnsi"/>
          <w:sz w:val="22"/>
          <w:szCs w:val="22"/>
        </w:rPr>
        <w:t>essing the compelling question</w:t>
      </w:r>
      <w:r w:rsidR="0059657A">
        <w:rPr>
          <w:rFonts w:asciiTheme="minorHAnsi" w:eastAsia="Calibri" w:hAnsiTheme="minorHAnsi"/>
          <w:sz w:val="22"/>
          <w:szCs w:val="22"/>
        </w:rPr>
        <w:t>,</w:t>
      </w:r>
      <w:r w:rsidR="002E01B4">
        <w:rPr>
          <w:rFonts w:asciiTheme="minorHAnsi" w:eastAsia="Calibri" w:hAnsiTheme="minorHAnsi"/>
          <w:sz w:val="22"/>
          <w:szCs w:val="22"/>
        </w:rPr>
        <w:t xml:space="preserve"> </w:t>
      </w:r>
      <w:r w:rsidR="0059657A">
        <w:rPr>
          <w:rFonts w:asciiTheme="minorHAnsi" w:eastAsia="Calibri" w:hAnsiTheme="minorHAnsi"/>
          <w:sz w:val="22"/>
          <w:szCs w:val="22"/>
        </w:rPr>
        <w:t>“</w:t>
      </w:r>
      <w:r w:rsidR="002E01B4">
        <w:rPr>
          <w:rFonts w:asciiTheme="minorHAnsi" w:eastAsia="Calibri" w:hAnsiTheme="minorHAnsi"/>
          <w:sz w:val="22"/>
          <w:szCs w:val="22"/>
        </w:rPr>
        <w:t xml:space="preserve">What is the best way to </w:t>
      </w:r>
      <w:r w:rsidR="00624BAF">
        <w:rPr>
          <w:rFonts w:asciiTheme="minorHAnsi" w:eastAsia="Calibri" w:hAnsiTheme="minorHAnsi"/>
          <w:sz w:val="22"/>
          <w:szCs w:val="22"/>
        </w:rPr>
        <w:t>remember</w:t>
      </w:r>
      <w:r w:rsidR="002E01B4">
        <w:rPr>
          <w:rFonts w:asciiTheme="minorHAnsi" w:eastAsia="Calibri" w:hAnsiTheme="minorHAnsi"/>
          <w:sz w:val="22"/>
          <w:szCs w:val="22"/>
        </w:rPr>
        <w:t xml:space="preserve"> history</w:t>
      </w:r>
      <w:proofErr w:type="gramStart"/>
      <w:r w:rsidR="002E01B4">
        <w:rPr>
          <w:rFonts w:asciiTheme="minorHAnsi" w:eastAsia="Calibri" w:hAnsiTheme="minorHAnsi"/>
          <w:sz w:val="22"/>
          <w:szCs w:val="22"/>
        </w:rPr>
        <w:t>?</w:t>
      </w:r>
      <w:r w:rsidR="0059657A">
        <w:rPr>
          <w:rFonts w:asciiTheme="minorHAnsi" w:eastAsia="Calibri" w:hAnsiTheme="minorHAnsi"/>
          <w:sz w:val="22"/>
          <w:szCs w:val="22"/>
        </w:rPr>
        <w:t>,</w:t>
      </w:r>
      <w:proofErr w:type="gramEnd"/>
      <w:r w:rsidR="0059657A">
        <w:rPr>
          <w:rFonts w:asciiTheme="minorHAnsi" w:eastAsia="Calibri" w:hAnsiTheme="minorHAnsi"/>
          <w:sz w:val="22"/>
          <w:szCs w:val="22"/>
        </w:rPr>
        <w:t>”</w:t>
      </w:r>
      <w:r w:rsidR="00F248DD" w:rsidRPr="0019672F">
        <w:rPr>
          <w:rFonts w:asciiTheme="minorHAnsi" w:eastAsia="Calibri" w:hAnsiTheme="minorHAnsi"/>
          <w:sz w:val="22"/>
          <w:szCs w:val="22"/>
        </w:rPr>
        <w:t xml:space="preserve"> students </w:t>
      </w:r>
      <w:r w:rsidRPr="0019672F">
        <w:rPr>
          <w:rFonts w:asciiTheme="minorHAnsi" w:eastAsia="Calibri" w:hAnsiTheme="minorHAnsi"/>
          <w:sz w:val="22"/>
          <w:szCs w:val="22"/>
        </w:rPr>
        <w:t xml:space="preserve">work through a series of supporting questions, </w:t>
      </w:r>
      <w:r w:rsidR="004410BA" w:rsidRPr="0019672F">
        <w:rPr>
          <w:rFonts w:asciiTheme="minorHAnsi" w:eastAsia="Calibri" w:hAnsiTheme="minorHAnsi"/>
          <w:sz w:val="22"/>
          <w:szCs w:val="22"/>
        </w:rPr>
        <w:t xml:space="preserve">formative </w:t>
      </w:r>
      <w:r w:rsidRPr="0019672F">
        <w:rPr>
          <w:rFonts w:asciiTheme="minorHAnsi" w:eastAsia="Calibri" w:hAnsiTheme="minorHAnsi"/>
          <w:sz w:val="22"/>
          <w:szCs w:val="22"/>
        </w:rPr>
        <w:t xml:space="preserve">performance tasks, and </w:t>
      </w:r>
      <w:r w:rsidR="004410BA" w:rsidRPr="0019672F">
        <w:rPr>
          <w:rFonts w:asciiTheme="minorHAnsi" w:eastAsia="Calibri" w:hAnsiTheme="minorHAnsi"/>
          <w:sz w:val="22"/>
          <w:szCs w:val="22"/>
        </w:rPr>
        <w:t xml:space="preserve">featured </w:t>
      </w:r>
      <w:r w:rsidRPr="0019672F">
        <w:rPr>
          <w:rFonts w:asciiTheme="minorHAnsi" w:eastAsia="Calibri" w:hAnsiTheme="minorHAnsi"/>
          <w:sz w:val="22"/>
          <w:szCs w:val="22"/>
        </w:rPr>
        <w:t>sources in</w:t>
      </w:r>
      <w:r w:rsidRPr="00066D61">
        <w:rPr>
          <w:rFonts w:asciiTheme="minorHAnsi" w:eastAsia="Calibri" w:hAnsiTheme="minorHAnsi"/>
          <w:sz w:val="22"/>
          <w:szCs w:val="22"/>
        </w:rPr>
        <w:t xml:space="preserve"> order to construct an argument </w:t>
      </w:r>
      <w:r w:rsidR="004410BA" w:rsidRPr="00066D61">
        <w:rPr>
          <w:rFonts w:asciiTheme="minorHAnsi" w:eastAsia="Calibri" w:hAnsiTheme="minorHAnsi"/>
          <w:sz w:val="22"/>
          <w:szCs w:val="22"/>
        </w:rPr>
        <w:t xml:space="preserve">supported by </w:t>
      </w:r>
      <w:r w:rsidRPr="00066D61">
        <w:rPr>
          <w:rFonts w:asciiTheme="minorHAnsi" w:eastAsia="Calibri" w:hAnsiTheme="minorHAnsi"/>
          <w:sz w:val="22"/>
          <w:szCs w:val="22"/>
        </w:rPr>
        <w:t>evidence</w:t>
      </w:r>
      <w:r w:rsidR="00F248DD" w:rsidRPr="00066D61">
        <w:rPr>
          <w:rFonts w:asciiTheme="minorHAnsi" w:eastAsia="Calibri" w:hAnsiTheme="minorHAnsi"/>
          <w:sz w:val="22"/>
          <w:szCs w:val="22"/>
        </w:rPr>
        <w:t xml:space="preserve"> while acknowledging competing perspectives</w:t>
      </w:r>
      <w:r w:rsidRPr="00066D61">
        <w:rPr>
          <w:rFonts w:asciiTheme="minorHAnsi" w:eastAsia="Calibri" w:hAnsiTheme="minorHAnsi"/>
          <w:sz w:val="22"/>
          <w:szCs w:val="22"/>
        </w:rPr>
        <w:t>.</w:t>
      </w:r>
      <w:r w:rsidR="0017622E" w:rsidRPr="00066D61">
        <w:rPr>
          <w:rFonts w:asciiTheme="minorHAnsi" w:eastAsia="Calibri" w:hAnsiTheme="minorHAns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7C2B29" w14:paraId="687C2C0D" w14:textId="77777777">
        <w:tc>
          <w:tcPr>
            <w:tcW w:w="10800" w:type="dxa"/>
            <w:shd w:val="clear" w:color="auto" w:fill="003366"/>
          </w:tcPr>
          <w:p w14:paraId="51028383" w14:textId="77777777" w:rsidR="00F44E6F" w:rsidRPr="007C2B29" w:rsidRDefault="00F44E6F" w:rsidP="00FA2439">
            <w:pPr>
              <w:pStyle w:val="Heading1"/>
              <w:rPr>
                <w:szCs w:val="24"/>
              </w:rPr>
            </w:pPr>
            <w:r w:rsidRPr="007C2B29">
              <w:rPr>
                <w:szCs w:val="24"/>
              </w:rPr>
              <w:t>Staging the Compelling Question</w:t>
            </w:r>
          </w:p>
        </w:tc>
      </w:tr>
    </w:tbl>
    <w:p w14:paraId="6B3AFF8A" w14:textId="23D7F2C2" w:rsidR="00EF1B33" w:rsidRDefault="00F44E6F" w:rsidP="002E01B4">
      <w:pPr>
        <w:spacing w:after="360"/>
        <w:rPr>
          <w:rFonts w:asciiTheme="minorHAnsi" w:hAnsiTheme="minorHAnsi"/>
          <w:sz w:val="22"/>
          <w:szCs w:val="22"/>
        </w:rPr>
      </w:pPr>
      <w:r w:rsidRPr="0057071D">
        <w:rPr>
          <w:rFonts w:asciiTheme="minorHAnsi" w:eastAsia="Georgia" w:hAnsiTheme="minorHAnsi" w:cs="Georgia"/>
          <w:sz w:val="22"/>
          <w:szCs w:val="22"/>
        </w:rPr>
        <w:t>In st</w:t>
      </w:r>
      <w:r w:rsidR="002E01B4" w:rsidRPr="0057071D">
        <w:rPr>
          <w:rFonts w:asciiTheme="minorHAnsi" w:eastAsia="Georgia" w:hAnsiTheme="minorHAnsi" w:cs="Georgia"/>
          <w:sz w:val="22"/>
          <w:szCs w:val="22"/>
        </w:rPr>
        <w:t xml:space="preserve">aging the compelling question, </w:t>
      </w:r>
      <w:r w:rsidR="0057071D">
        <w:rPr>
          <w:rFonts w:asciiTheme="minorHAnsi" w:eastAsia="Georgia" w:hAnsiTheme="minorHAnsi" w:cs="Georgia"/>
          <w:sz w:val="22"/>
          <w:szCs w:val="22"/>
        </w:rPr>
        <w:t>“W</w:t>
      </w:r>
      <w:r w:rsidR="00624BAF" w:rsidRPr="0057071D">
        <w:rPr>
          <w:rFonts w:asciiTheme="minorHAnsi" w:eastAsia="Georgia" w:hAnsiTheme="minorHAnsi" w:cs="Georgia"/>
          <w:sz w:val="22"/>
          <w:szCs w:val="22"/>
        </w:rPr>
        <w:t>hat</w:t>
      </w:r>
      <w:r w:rsidR="002E01B4" w:rsidRPr="0057071D">
        <w:rPr>
          <w:rFonts w:asciiTheme="minorHAnsi" w:eastAsia="Georgia" w:hAnsiTheme="minorHAnsi" w:cs="Georgia"/>
          <w:sz w:val="22"/>
          <w:szCs w:val="22"/>
        </w:rPr>
        <w:t xml:space="preserve"> is the best way to </w:t>
      </w:r>
      <w:r w:rsidR="00624BAF" w:rsidRPr="0057071D">
        <w:rPr>
          <w:rFonts w:asciiTheme="minorHAnsi" w:eastAsia="Georgia" w:hAnsiTheme="minorHAnsi" w:cs="Georgia"/>
          <w:sz w:val="22"/>
          <w:szCs w:val="22"/>
        </w:rPr>
        <w:t>remember</w:t>
      </w:r>
      <w:r w:rsidR="002E01B4" w:rsidRPr="0057071D">
        <w:rPr>
          <w:rFonts w:asciiTheme="minorHAnsi" w:eastAsia="Georgia" w:hAnsiTheme="minorHAnsi" w:cs="Georgia"/>
          <w:sz w:val="22"/>
          <w:szCs w:val="22"/>
        </w:rPr>
        <w:t xml:space="preserve"> history</w:t>
      </w:r>
      <w:proofErr w:type="gramStart"/>
      <w:r w:rsidR="002E01B4" w:rsidRPr="0057071D">
        <w:rPr>
          <w:rFonts w:asciiTheme="minorHAnsi" w:eastAsia="Georgia" w:hAnsiTheme="minorHAnsi" w:cs="Georgia"/>
          <w:sz w:val="22"/>
          <w:szCs w:val="22"/>
        </w:rPr>
        <w:t>?</w:t>
      </w:r>
      <w:r w:rsidR="0059657A">
        <w:rPr>
          <w:rFonts w:asciiTheme="minorHAnsi" w:eastAsia="Georgia" w:hAnsiTheme="minorHAnsi" w:cs="Georgia"/>
          <w:sz w:val="22"/>
          <w:szCs w:val="22"/>
        </w:rPr>
        <w:t>,</w:t>
      </w:r>
      <w:proofErr w:type="gramEnd"/>
      <w:r w:rsidR="0057071D">
        <w:rPr>
          <w:rFonts w:asciiTheme="minorHAnsi" w:eastAsia="Georgia" w:hAnsiTheme="minorHAnsi" w:cs="Georgia"/>
          <w:sz w:val="22"/>
          <w:szCs w:val="22"/>
        </w:rPr>
        <w:t>”</w:t>
      </w:r>
      <w:r w:rsidRPr="0057071D">
        <w:rPr>
          <w:rFonts w:asciiTheme="minorHAnsi" w:eastAsia="Georgia" w:hAnsiTheme="minorHAnsi" w:cs="Georgia"/>
          <w:sz w:val="22"/>
          <w:szCs w:val="22"/>
        </w:rPr>
        <w:t xml:space="preserve"> teachers </w:t>
      </w:r>
      <w:r w:rsidR="000669A0" w:rsidRPr="0057071D">
        <w:rPr>
          <w:rFonts w:asciiTheme="minorHAnsi" w:eastAsia="Georgia" w:hAnsiTheme="minorHAnsi" w:cs="Georgia"/>
          <w:sz w:val="22"/>
          <w:szCs w:val="22"/>
        </w:rPr>
        <w:t>may</w:t>
      </w:r>
      <w:r w:rsidR="00066D61" w:rsidRPr="0057071D">
        <w:rPr>
          <w:rFonts w:asciiTheme="minorHAnsi" w:eastAsia="Georgia" w:hAnsiTheme="minorHAnsi" w:cs="Georgia"/>
          <w:sz w:val="22"/>
          <w:szCs w:val="22"/>
        </w:rPr>
        <w:t xml:space="preserve"> prompt students </w:t>
      </w:r>
      <w:r w:rsidR="000669A0" w:rsidRPr="0057071D">
        <w:rPr>
          <w:rFonts w:asciiTheme="minorHAnsi" w:eastAsia="Georgia" w:hAnsiTheme="minorHAnsi" w:cs="Georgia"/>
          <w:sz w:val="22"/>
          <w:szCs w:val="22"/>
        </w:rPr>
        <w:t xml:space="preserve">with </w:t>
      </w:r>
      <w:r w:rsidR="002E01B4" w:rsidRPr="0057071D">
        <w:rPr>
          <w:rFonts w:asciiTheme="minorHAnsi" w:eastAsia="Georgia" w:hAnsiTheme="minorHAnsi" w:cs="Georgia"/>
          <w:sz w:val="22"/>
          <w:szCs w:val="22"/>
        </w:rPr>
        <w:t xml:space="preserve">two tasks. </w:t>
      </w:r>
      <w:r w:rsidR="00D15F58">
        <w:rPr>
          <w:rFonts w:asciiTheme="minorHAnsi" w:hAnsiTheme="minorHAnsi"/>
          <w:sz w:val="22"/>
          <w:szCs w:val="22"/>
        </w:rPr>
        <w:t>First, s</w:t>
      </w:r>
      <w:r w:rsidR="002E01B4" w:rsidRPr="0057071D">
        <w:rPr>
          <w:rFonts w:asciiTheme="minorHAnsi" w:hAnsiTheme="minorHAnsi"/>
          <w:sz w:val="22"/>
          <w:szCs w:val="22"/>
        </w:rPr>
        <w:t xml:space="preserve">tudents should discuss with a partner some of the reasons </w:t>
      </w:r>
      <w:r w:rsidR="00D15F58">
        <w:rPr>
          <w:rFonts w:asciiTheme="minorHAnsi" w:hAnsiTheme="minorHAnsi"/>
          <w:sz w:val="22"/>
          <w:szCs w:val="22"/>
        </w:rPr>
        <w:t>studying and remembering history might be important.</w:t>
      </w:r>
      <w:r w:rsidR="00D15F58" w:rsidRPr="0057071D">
        <w:rPr>
          <w:rFonts w:asciiTheme="minorHAnsi" w:hAnsiTheme="minorHAnsi"/>
          <w:sz w:val="22"/>
          <w:szCs w:val="22"/>
        </w:rPr>
        <w:t xml:space="preserve"> </w:t>
      </w:r>
      <w:r w:rsidR="00D15F58">
        <w:rPr>
          <w:rFonts w:asciiTheme="minorHAnsi" w:hAnsiTheme="minorHAnsi"/>
          <w:sz w:val="22"/>
          <w:szCs w:val="22"/>
        </w:rPr>
        <w:t>Second,</w:t>
      </w:r>
      <w:r w:rsidR="002E01B4" w:rsidRPr="0057071D">
        <w:rPr>
          <w:rFonts w:asciiTheme="minorHAnsi" w:hAnsiTheme="minorHAnsi"/>
          <w:sz w:val="22"/>
          <w:szCs w:val="22"/>
        </w:rPr>
        <w:t xml:space="preserve"> </w:t>
      </w:r>
      <w:r w:rsidR="00D15F58">
        <w:rPr>
          <w:rFonts w:asciiTheme="minorHAnsi" w:hAnsiTheme="minorHAnsi"/>
          <w:sz w:val="22"/>
          <w:szCs w:val="22"/>
        </w:rPr>
        <w:t>the class should work together to generate a</w:t>
      </w:r>
      <w:r w:rsidR="002E01B4" w:rsidRPr="0057071D">
        <w:rPr>
          <w:rFonts w:asciiTheme="minorHAnsi" w:hAnsiTheme="minorHAnsi"/>
          <w:sz w:val="22"/>
          <w:szCs w:val="22"/>
        </w:rPr>
        <w:t xml:space="preserve"> list of sources </w:t>
      </w:r>
      <w:r w:rsidR="00D15F58">
        <w:rPr>
          <w:rFonts w:asciiTheme="minorHAnsi" w:hAnsiTheme="minorHAnsi"/>
          <w:sz w:val="22"/>
          <w:szCs w:val="22"/>
        </w:rPr>
        <w:t>for</w:t>
      </w:r>
      <w:r w:rsidR="00D15F58" w:rsidRPr="0057071D">
        <w:rPr>
          <w:rFonts w:asciiTheme="minorHAnsi" w:hAnsiTheme="minorHAnsi"/>
          <w:sz w:val="22"/>
          <w:szCs w:val="22"/>
        </w:rPr>
        <w:t xml:space="preserve"> </w:t>
      </w:r>
      <w:r w:rsidR="002E01B4" w:rsidRPr="0057071D">
        <w:rPr>
          <w:rFonts w:asciiTheme="minorHAnsi" w:hAnsiTheme="minorHAnsi"/>
          <w:sz w:val="22"/>
          <w:szCs w:val="22"/>
        </w:rPr>
        <w:t>rem</w:t>
      </w:r>
      <w:r w:rsidR="00624BAF" w:rsidRPr="0057071D">
        <w:rPr>
          <w:rFonts w:asciiTheme="minorHAnsi" w:hAnsiTheme="minorHAnsi"/>
          <w:sz w:val="22"/>
          <w:szCs w:val="22"/>
        </w:rPr>
        <w:t>em</w:t>
      </w:r>
      <w:r w:rsidR="002E01B4" w:rsidRPr="0057071D">
        <w:rPr>
          <w:rFonts w:asciiTheme="minorHAnsi" w:hAnsiTheme="minorHAnsi"/>
          <w:sz w:val="22"/>
          <w:szCs w:val="22"/>
        </w:rPr>
        <w:t xml:space="preserve">bering history. These might include textbooks, songs, murals in the school, family stories, community or national memorials, </w:t>
      </w:r>
      <w:r w:rsidR="00D15F58">
        <w:rPr>
          <w:rFonts w:asciiTheme="minorHAnsi" w:hAnsiTheme="minorHAnsi"/>
          <w:sz w:val="22"/>
          <w:szCs w:val="22"/>
        </w:rPr>
        <w:t xml:space="preserve">and posters or other works of </w:t>
      </w:r>
      <w:r w:rsidR="002E01B4" w:rsidRPr="0057071D">
        <w:rPr>
          <w:rFonts w:asciiTheme="minorHAnsi" w:hAnsiTheme="minorHAnsi"/>
          <w:sz w:val="22"/>
          <w:szCs w:val="22"/>
        </w:rPr>
        <w:t>ar</w:t>
      </w:r>
      <w:r w:rsidR="00D15F58">
        <w:rPr>
          <w:rFonts w:asciiTheme="minorHAnsi" w:hAnsiTheme="minorHAnsi"/>
          <w:sz w:val="22"/>
          <w:szCs w:val="22"/>
        </w:rPr>
        <w:t>t</w:t>
      </w:r>
      <w:r w:rsidR="002E01B4" w:rsidRPr="0057071D">
        <w:rPr>
          <w:rFonts w:asciiTheme="minorHAnsi" w:hAnsiTheme="minorHAnsi"/>
          <w:sz w:val="22"/>
          <w:szCs w:val="22"/>
        </w:rPr>
        <w:t>.</w:t>
      </w:r>
      <w:r w:rsidR="0057071D" w:rsidRPr="0057071D">
        <w:rPr>
          <w:rFonts w:asciiTheme="minorHAnsi" w:hAnsiTheme="minorHAnsi"/>
          <w:sz w:val="22"/>
          <w:szCs w:val="22"/>
        </w:rPr>
        <w:t xml:space="preserve"> </w:t>
      </w:r>
      <w:r w:rsidR="00D15F58">
        <w:rPr>
          <w:rFonts w:asciiTheme="minorHAnsi" w:hAnsiTheme="minorHAnsi"/>
          <w:sz w:val="22"/>
          <w:szCs w:val="22"/>
        </w:rPr>
        <w:t>Creating</w:t>
      </w:r>
      <w:r w:rsidR="002E01B4" w:rsidRPr="0057071D">
        <w:rPr>
          <w:rFonts w:asciiTheme="minorHAnsi" w:hAnsiTheme="minorHAnsi"/>
          <w:sz w:val="22"/>
          <w:szCs w:val="22"/>
        </w:rPr>
        <w:t xml:space="preserve"> a rich list of sources for rem</w:t>
      </w:r>
      <w:r w:rsidR="00624BAF" w:rsidRPr="0057071D">
        <w:rPr>
          <w:rFonts w:asciiTheme="minorHAnsi" w:hAnsiTheme="minorHAnsi"/>
          <w:sz w:val="22"/>
          <w:szCs w:val="22"/>
        </w:rPr>
        <w:t>em</w:t>
      </w:r>
      <w:r w:rsidR="002E01B4" w:rsidRPr="0057071D">
        <w:rPr>
          <w:rFonts w:asciiTheme="minorHAnsi" w:hAnsiTheme="minorHAnsi"/>
          <w:sz w:val="22"/>
          <w:szCs w:val="22"/>
        </w:rPr>
        <w:t xml:space="preserve">bering history </w:t>
      </w:r>
      <w:r w:rsidR="00D15F58">
        <w:rPr>
          <w:rFonts w:asciiTheme="minorHAnsi" w:hAnsiTheme="minorHAnsi"/>
          <w:sz w:val="22"/>
          <w:szCs w:val="22"/>
        </w:rPr>
        <w:t xml:space="preserve">will provide students with </w:t>
      </w:r>
      <w:r w:rsidR="002E01B4" w:rsidRPr="0057071D">
        <w:rPr>
          <w:rFonts w:asciiTheme="minorHAnsi" w:hAnsiTheme="minorHAnsi"/>
          <w:sz w:val="22"/>
          <w:szCs w:val="22"/>
        </w:rPr>
        <w:t>scaffold</w:t>
      </w:r>
      <w:r w:rsidR="00D15F58">
        <w:rPr>
          <w:rFonts w:asciiTheme="minorHAnsi" w:hAnsiTheme="minorHAnsi"/>
          <w:sz w:val="22"/>
          <w:szCs w:val="22"/>
        </w:rPr>
        <w:t>ing</w:t>
      </w:r>
      <w:r w:rsidR="002E01B4" w:rsidRPr="0057071D">
        <w:rPr>
          <w:rFonts w:asciiTheme="minorHAnsi" w:hAnsiTheme="minorHAnsi"/>
          <w:sz w:val="22"/>
          <w:szCs w:val="22"/>
        </w:rPr>
        <w:t xml:space="preserve"> </w:t>
      </w:r>
      <w:r w:rsidR="00D15F58">
        <w:rPr>
          <w:rFonts w:asciiTheme="minorHAnsi" w:hAnsiTheme="minorHAnsi"/>
          <w:sz w:val="22"/>
          <w:szCs w:val="22"/>
        </w:rPr>
        <w:t>for</w:t>
      </w:r>
      <w:r w:rsidR="002E01B4" w:rsidRPr="0057071D">
        <w:rPr>
          <w:rFonts w:asciiTheme="minorHAnsi" w:hAnsiTheme="minorHAnsi"/>
          <w:sz w:val="22"/>
          <w:szCs w:val="22"/>
        </w:rPr>
        <w:t xml:space="preserve"> creating an argument about which ways </w:t>
      </w:r>
      <w:r w:rsidR="00D15F58">
        <w:rPr>
          <w:rFonts w:asciiTheme="minorHAnsi" w:hAnsiTheme="minorHAnsi"/>
          <w:sz w:val="22"/>
          <w:szCs w:val="22"/>
        </w:rPr>
        <w:t>of remembering history are best</w:t>
      </w:r>
      <w:r w:rsidR="002E01B4" w:rsidRPr="0057071D">
        <w:rPr>
          <w:rFonts w:asciiTheme="minorHAnsi" w:hAnsiTheme="minorHAnsi"/>
          <w:sz w:val="22"/>
          <w:szCs w:val="22"/>
        </w:rPr>
        <w:t>.</w:t>
      </w:r>
      <w:r w:rsidR="0057071D" w:rsidRPr="0057071D">
        <w:rPr>
          <w:rFonts w:asciiTheme="minorHAnsi" w:hAnsiTheme="minorHAnsi"/>
          <w:sz w:val="22"/>
          <w:szCs w:val="22"/>
        </w:rPr>
        <w:t xml:space="preserve"> </w:t>
      </w:r>
    </w:p>
    <w:p w14:paraId="2E88B845" w14:textId="77777777" w:rsidR="00EF1B33" w:rsidRDefault="00EF1B33">
      <w:pPr>
        <w:spacing w:before="0" w:after="0" w:line="276" w:lineRule="auto"/>
        <w:rPr>
          <w:rFonts w:asciiTheme="minorHAnsi" w:hAnsiTheme="minorHAnsi"/>
          <w:sz w:val="22"/>
          <w:szCs w:val="22"/>
        </w:rPr>
      </w:pPr>
      <w:r>
        <w:rPr>
          <w:rFonts w:asciiTheme="minorHAnsi" w:hAnsiTheme="minorHAnsi"/>
          <w:sz w:val="22"/>
          <w:szCs w:val="22"/>
        </w:rPr>
        <w:br w:type="page"/>
      </w:r>
    </w:p>
    <w:p w14:paraId="3A95E751" w14:textId="77777777" w:rsidR="0019672F" w:rsidRPr="0057071D" w:rsidRDefault="0019672F" w:rsidP="002E01B4">
      <w:pPr>
        <w:spacing w:after="360"/>
        <w:rPr>
          <w:rFonts w:asciiTheme="minorHAns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516998BC" w14:textId="77777777">
        <w:tc>
          <w:tcPr>
            <w:tcW w:w="10800" w:type="dxa"/>
            <w:shd w:val="clear" w:color="auto" w:fill="003366"/>
            <w:vAlign w:val="center"/>
          </w:tcPr>
          <w:p w14:paraId="08AC3493"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Supporting Question 1</w:t>
            </w:r>
          </w:p>
        </w:tc>
      </w:tr>
    </w:tbl>
    <w:p w14:paraId="45BE6EB7" w14:textId="6042055E" w:rsidR="006F6B45" w:rsidRDefault="007468F9" w:rsidP="002F1EB5">
      <w:pPr>
        <w:rPr>
          <w:rFonts w:asciiTheme="minorHAnsi" w:eastAsia="Calibri" w:hAnsiTheme="minorHAnsi"/>
          <w:sz w:val="22"/>
          <w:szCs w:val="22"/>
        </w:rPr>
      </w:pPr>
      <w:r w:rsidRPr="00B33CF5">
        <w:rPr>
          <w:rFonts w:asciiTheme="minorHAnsi" w:eastAsia="Calibri" w:hAnsiTheme="minorHAnsi"/>
          <w:sz w:val="22"/>
          <w:szCs w:val="22"/>
        </w:rPr>
        <w:t>The</w:t>
      </w:r>
      <w:r w:rsidR="003B48B9" w:rsidRPr="00B33CF5">
        <w:rPr>
          <w:rFonts w:asciiTheme="minorHAnsi" w:eastAsia="Calibri" w:hAnsiTheme="minorHAnsi"/>
          <w:sz w:val="22"/>
          <w:szCs w:val="22"/>
        </w:rPr>
        <w:t xml:space="preserve"> first</w:t>
      </w:r>
      <w:r w:rsidRPr="00B33CF5">
        <w:rPr>
          <w:rFonts w:asciiTheme="minorHAnsi" w:eastAsia="Calibri" w:hAnsiTheme="minorHAnsi"/>
          <w:sz w:val="22"/>
          <w:szCs w:val="22"/>
        </w:rPr>
        <w:t xml:space="preserve"> supporting question</w:t>
      </w:r>
      <w:r w:rsidR="009B4161">
        <w:rPr>
          <w:rFonts w:asciiTheme="minorHAnsi" w:eastAsia="Calibri" w:hAnsiTheme="minorHAnsi"/>
          <w:sz w:val="22"/>
          <w:szCs w:val="22"/>
        </w:rPr>
        <w:t xml:space="preserve">, </w:t>
      </w:r>
      <w:r w:rsidR="009B4161" w:rsidRPr="00B07A64">
        <w:rPr>
          <w:rFonts w:asciiTheme="minorHAnsi" w:eastAsia="Calibri" w:hAnsiTheme="minorHAnsi"/>
          <w:sz w:val="22"/>
          <w:szCs w:val="24"/>
        </w:rPr>
        <w:t>“</w:t>
      </w:r>
      <w:r w:rsidR="002E01B4">
        <w:rPr>
          <w:rFonts w:asciiTheme="minorHAnsi" w:eastAsia="Calibri" w:hAnsiTheme="minorHAnsi"/>
          <w:sz w:val="22"/>
          <w:szCs w:val="22"/>
        </w:rPr>
        <w:t>What are some of the ways the Korean War has been memorialized</w:t>
      </w:r>
      <w:proofErr w:type="gramStart"/>
      <w:r w:rsidR="00D15F58">
        <w:rPr>
          <w:rFonts w:asciiTheme="minorHAnsi" w:eastAsia="Calibri" w:hAnsiTheme="minorHAnsi"/>
          <w:sz w:val="22"/>
          <w:szCs w:val="22"/>
        </w:rPr>
        <w:t>?</w:t>
      </w:r>
      <w:r w:rsidR="009B4161">
        <w:rPr>
          <w:rFonts w:asciiTheme="minorHAnsi" w:eastAsia="Calibri" w:hAnsiTheme="minorHAnsi"/>
          <w:sz w:val="22"/>
          <w:szCs w:val="22"/>
        </w:rPr>
        <w:t>,</w:t>
      </w:r>
      <w:proofErr w:type="gramEnd"/>
      <w:r w:rsidR="0057071D">
        <w:rPr>
          <w:rFonts w:asciiTheme="minorHAnsi" w:eastAsia="Calibri" w:hAnsiTheme="minorHAnsi"/>
          <w:sz w:val="22"/>
          <w:szCs w:val="22"/>
        </w:rPr>
        <w:t>”</w:t>
      </w:r>
      <w:r w:rsidR="009B4161">
        <w:rPr>
          <w:rFonts w:asciiTheme="minorHAnsi" w:eastAsia="Calibri" w:hAnsiTheme="minorHAnsi"/>
          <w:sz w:val="22"/>
          <w:szCs w:val="22"/>
        </w:rPr>
        <w:t xml:space="preserve"> </w:t>
      </w:r>
      <w:r w:rsidR="00ED00DB">
        <w:rPr>
          <w:rFonts w:asciiTheme="minorHAnsi" w:eastAsia="Calibri" w:hAnsiTheme="minorHAnsi"/>
          <w:sz w:val="22"/>
          <w:szCs w:val="22"/>
        </w:rPr>
        <w:t xml:space="preserve">has students </w:t>
      </w:r>
      <w:r w:rsidR="002E01B4">
        <w:rPr>
          <w:rFonts w:asciiTheme="minorHAnsi" w:eastAsia="Calibri" w:hAnsiTheme="minorHAnsi"/>
          <w:sz w:val="22"/>
          <w:szCs w:val="22"/>
        </w:rPr>
        <w:t xml:space="preserve">consider a variety of </w:t>
      </w:r>
      <w:proofErr w:type="spellStart"/>
      <w:r w:rsidR="002E01B4">
        <w:rPr>
          <w:rFonts w:asciiTheme="minorHAnsi" w:eastAsia="Calibri" w:hAnsiTheme="minorHAnsi"/>
          <w:sz w:val="22"/>
          <w:szCs w:val="22"/>
        </w:rPr>
        <w:t>memori</w:t>
      </w:r>
      <w:r w:rsidR="00D15F58">
        <w:rPr>
          <w:rFonts w:asciiTheme="minorHAnsi" w:eastAsia="Calibri" w:hAnsiTheme="minorHAnsi"/>
          <w:sz w:val="22"/>
          <w:szCs w:val="22"/>
        </w:rPr>
        <w:t>a</w:t>
      </w:r>
      <w:r w:rsidR="002E01B4">
        <w:rPr>
          <w:rFonts w:asciiTheme="minorHAnsi" w:eastAsia="Calibri" w:hAnsiTheme="minorHAnsi"/>
          <w:sz w:val="22"/>
          <w:szCs w:val="22"/>
        </w:rPr>
        <w:t>lizations</w:t>
      </w:r>
      <w:proofErr w:type="spellEnd"/>
      <w:r w:rsidR="002E01B4">
        <w:rPr>
          <w:rFonts w:asciiTheme="minorHAnsi" w:eastAsia="Calibri" w:hAnsiTheme="minorHAnsi"/>
          <w:sz w:val="22"/>
          <w:szCs w:val="22"/>
        </w:rPr>
        <w:t xml:space="preserve"> and consider the strengths and weaknesses of each </w:t>
      </w:r>
      <w:r w:rsidR="00D15F58">
        <w:rPr>
          <w:rFonts w:asciiTheme="minorHAnsi" w:eastAsia="Calibri" w:hAnsiTheme="minorHAnsi"/>
          <w:sz w:val="22"/>
          <w:szCs w:val="22"/>
        </w:rPr>
        <w:t xml:space="preserve">type </w:t>
      </w:r>
      <w:r w:rsidR="002E01B4">
        <w:rPr>
          <w:rFonts w:asciiTheme="minorHAnsi" w:eastAsia="Calibri" w:hAnsiTheme="minorHAnsi"/>
          <w:sz w:val="22"/>
          <w:szCs w:val="22"/>
        </w:rPr>
        <w:t xml:space="preserve">of </w:t>
      </w:r>
      <w:r w:rsidR="00624BAF">
        <w:rPr>
          <w:rFonts w:asciiTheme="minorHAnsi" w:eastAsia="Calibri" w:hAnsiTheme="minorHAnsi"/>
          <w:sz w:val="22"/>
          <w:szCs w:val="22"/>
        </w:rPr>
        <w:t>memorial</w:t>
      </w:r>
      <w:r w:rsidR="002E01B4">
        <w:rPr>
          <w:rFonts w:asciiTheme="minorHAnsi" w:eastAsia="Calibri" w:hAnsiTheme="minorHAnsi"/>
          <w:sz w:val="22"/>
          <w:szCs w:val="22"/>
        </w:rPr>
        <w:t xml:space="preserve">. </w:t>
      </w:r>
      <w:r w:rsidRPr="00B33CF5">
        <w:rPr>
          <w:rFonts w:asciiTheme="minorHAnsi" w:eastAsia="Calibri" w:hAnsiTheme="minorHAnsi"/>
          <w:sz w:val="22"/>
          <w:szCs w:val="22"/>
        </w:rPr>
        <w:t>The formative</w:t>
      </w:r>
      <w:r w:rsidR="003B48B9" w:rsidRPr="00B33CF5">
        <w:rPr>
          <w:rFonts w:asciiTheme="minorHAnsi" w:eastAsia="Calibri" w:hAnsiTheme="minorHAnsi"/>
          <w:sz w:val="22"/>
          <w:szCs w:val="22"/>
        </w:rPr>
        <w:t xml:space="preserve"> performance</w:t>
      </w:r>
      <w:r w:rsidR="00B33CF5">
        <w:rPr>
          <w:rFonts w:asciiTheme="minorHAnsi" w:eastAsia="Calibri" w:hAnsiTheme="minorHAnsi"/>
          <w:sz w:val="22"/>
          <w:szCs w:val="22"/>
        </w:rPr>
        <w:t xml:space="preserve"> task </w:t>
      </w:r>
      <w:r w:rsidR="00922FE6">
        <w:rPr>
          <w:rFonts w:asciiTheme="minorHAnsi" w:eastAsia="Calibri" w:hAnsiTheme="minorHAnsi"/>
          <w:sz w:val="22"/>
          <w:szCs w:val="22"/>
        </w:rPr>
        <w:t xml:space="preserve">asks </w:t>
      </w:r>
      <w:r w:rsidR="00B33CF5">
        <w:rPr>
          <w:rFonts w:asciiTheme="minorHAnsi" w:eastAsia="Calibri" w:hAnsiTheme="minorHAnsi"/>
          <w:sz w:val="22"/>
          <w:szCs w:val="22"/>
        </w:rPr>
        <w:t xml:space="preserve">students </w:t>
      </w:r>
      <w:r w:rsidR="00922FE6">
        <w:rPr>
          <w:rFonts w:asciiTheme="minorHAnsi" w:eastAsia="Calibri" w:hAnsiTheme="minorHAnsi"/>
          <w:sz w:val="22"/>
          <w:szCs w:val="22"/>
        </w:rPr>
        <w:t xml:space="preserve">to </w:t>
      </w:r>
      <w:r w:rsidR="002E01B4">
        <w:rPr>
          <w:rFonts w:asciiTheme="minorHAnsi" w:eastAsia="Calibri" w:hAnsiTheme="minorHAnsi"/>
          <w:sz w:val="22"/>
          <w:szCs w:val="22"/>
        </w:rPr>
        <w:t>create a T-chart with this information.</w:t>
      </w:r>
      <w:r w:rsidR="0057071D">
        <w:rPr>
          <w:rFonts w:asciiTheme="minorHAnsi" w:eastAsia="Calibri" w:hAnsiTheme="minorHAnsi"/>
          <w:sz w:val="22"/>
          <w:szCs w:val="22"/>
        </w:rPr>
        <w:t xml:space="preserve"> </w:t>
      </w:r>
      <w:r w:rsidR="002B6014" w:rsidRPr="00B33CF5">
        <w:rPr>
          <w:rFonts w:asciiTheme="minorHAnsi" w:eastAsia="Calibri" w:hAnsiTheme="minorHAnsi"/>
          <w:sz w:val="22"/>
          <w:szCs w:val="22"/>
        </w:rPr>
        <w:t xml:space="preserve">The </w:t>
      </w:r>
      <w:r w:rsidR="00DF1DB6" w:rsidRPr="00B33CF5">
        <w:rPr>
          <w:rFonts w:asciiTheme="minorHAnsi" w:eastAsia="Calibri" w:hAnsiTheme="minorHAnsi"/>
          <w:sz w:val="22"/>
          <w:szCs w:val="22"/>
        </w:rPr>
        <w:t xml:space="preserve">featured </w:t>
      </w:r>
      <w:r w:rsidR="002B6014" w:rsidRPr="00B33CF5">
        <w:rPr>
          <w:rFonts w:asciiTheme="minorHAnsi" w:eastAsia="Calibri" w:hAnsiTheme="minorHAnsi"/>
          <w:sz w:val="22"/>
          <w:szCs w:val="22"/>
        </w:rPr>
        <w:t>source</w:t>
      </w:r>
      <w:r w:rsidR="00ED00DB">
        <w:rPr>
          <w:rFonts w:asciiTheme="minorHAnsi" w:eastAsia="Calibri" w:hAnsiTheme="minorHAnsi"/>
          <w:sz w:val="22"/>
          <w:szCs w:val="22"/>
        </w:rPr>
        <w:t>s</w:t>
      </w:r>
      <w:r w:rsidR="002B6014" w:rsidRPr="00B33CF5">
        <w:rPr>
          <w:rFonts w:asciiTheme="minorHAnsi" w:eastAsia="Calibri" w:hAnsiTheme="minorHAnsi"/>
          <w:sz w:val="22"/>
          <w:szCs w:val="22"/>
        </w:rPr>
        <w:t xml:space="preserve"> for this question </w:t>
      </w:r>
      <w:r w:rsidR="002E01B4">
        <w:rPr>
          <w:rFonts w:asciiTheme="minorHAnsi" w:eastAsia="Calibri" w:hAnsiTheme="minorHAnsi"/>
          <w:sz w:val="22"/>
          <w:szCs w:val="22"/>
        </w:rPr>
        <w:t xml:space="preserve">represent </w:t>
      </w:r>
      <w:r w:rsidR="0057071D">
        <w:rPr>
          <w:rFonts w:asciiTheme="minorHAnsi" w:eastAsia="Calibri" w:hAnsiTheme="minorHAnsi"/>
          <w:sz w:val="22"/>
          <w:szCs w:val="22"/>
        </w:rPr>
        <w:t>three</w:t>
      </w:r>
      <w:r w:rsidR="002E01B4">
        <w:rPr>
          <w:rFonts w:asciiTheme="minorHAnsi" w:eastAsia="Calibri" w:hAnsiTheme="minorHAnsi"/>
          <w:sz w:val="22"/>
          <w:szCs w:val="22"/>
        </w:rPr>
        <w:t xml:space="preserve"> ways the Korean War has been memorialized.</w:t>
      </w:r>
      <w:r w:rsidR="0057071D">
        <w:rPr>
          <w:rFonts w:asciiTheme="minorHAnsi" w:eastAsia="Calibri" w:hAnsiTheme="minorHAnsi"/>
          <w:sz w:val="22"/>
          <w:szCs w:val="22"/>
        </w:rPr>
        <w:t xml:space="preserve"> </w:t>
      </w:r>
      <w:r w:rsidR="002E01B4">
        <w:rPr>
          <w:rFonts w:asciiTheme="minorHAnsi" w:eastAsia="Calibri" w:hAnsiTheme="minorHAnsi"/>
          <w:sz w:val="22"/>
          <w:szCs w:val="22"/>
        </w:rPr>
        <w:t>The class list generated in the staging activity demonstrates that this is not an exhaustive list, but a small selection for student consideration.</w:t>
      </w:r>
      <w:r w:rsidR="0057071D">
        <w:rPr>
          <w:rFonts w:asciiTheme="minorHAnsi" w:eastAsia="Calibri" w:hAnsiTheme="minorHAnsi"/>
          <w:sz w:val="22"/>
          <w:szCs w:val="22"/>
        </w:rPr>
        <w:t xml:space="preserve"> </w:t>
      </w:r>
      <w:r w:rsidR="00EF12B6" w:rsidRPr="0019672F">
        <w:rPr>
          <w:rFonts w:asciiTheme="minorHAnsi" w:eastAsia="Calibri" w:hAnsiTheme="minorHAnsi"/>
          <w:sz w:val="22"/>
          <w:szCs w:val="22"/>
        </w:rPr>
        <w:t>Featured</w:t>
      </w:r>
      <w:r w:rsidR="00EF12B6">
        <w:rPr>
          <w:rFonts w:asciiTheme="minorHAnsi" w:eastAsia="Calibri" w:hAnsiTheme="minorHAnsi"/>
          <w:sz w:val="22"/>
          <w:szCs w:val="22"/>
        </w:rPr>
        <w:t xml:space="preserve"> Source A</w:t>
      </w:r>
      <w:r w:rsidR="00ED00DB">
        <w:rPr>
          <w:rFonts w:asciiTheme="minorHAnsi" w:eastAsia="Calibri" w:hAnsiTheme="minorHAnsi"/>
          <w:sz w:val="22"/>
          <w:szCs w:val="22"/>
        </w:rPr>
        <w:t xml:space="preserve"> is</w:t>
      </w:r>
      <w:r w:rsidR="002E01B4">
        <w:rPr>
          <w:rFonts w:asciiTheme="minorHAnsi" w:eastAsia="Calibri" w:hAnsiTheme="minorHAnsi"/>
          <w:sz w:val="22"/>
          <w:szCs w:val="22"/>
        </w:rPr>
        <w:t xml:space="preserve"> a </w:t>
      </w:r>
      <w:r w:rsidR="006C1B9E">
        <w:rPr>
          <w:rFonts w:asciiTheme="minorHAnsi" w:eastAsia="Calibri" w:hAnsiTheme="minorHAnsi"/>
          <w:sz w:val="22"/>
          <w:szCs w:val="22"/>
        </w:rPr>
        <w:t xml:space="preserve">captioned </w:t>
      </w:r>
      <w:r w:rsidR="002E01B4">
        <w:rPr>
          <w:rFonts w:asciiTheme="minorHAnsi" w:eastAsia="Calibri" w:hAnsiTheme="minorHAnsi"/>
          <w:sz w:val="22"/>
          <w:szCs w:val="22"/>
        </w:rPr>
        <w:t>image</w:t>
      </w:r>
      <w:r w:rsidR="006C1B9E">
        <w:rPr>
          <w:rFonts w:asciiTheme="minorHAnsi" w:eastAsia="Calibri" w:hAnsiTheme="minorHAnsi"/>
          <w:sz w:val="22"/>
          <w:szCs w:val="22"/>
        </w:rPr>
        <w:t xml:space="preserve"> bank from</w:t>
      </w:r>
      <w:r w:rsidR="002E01B4">
        <w:rPr>
          <w:rFonts w:asciiTheme="minorHAnsi" w:eastAsia="Calibri" w:hAnsiTheme="minorHAnsi"/>
          <w:sz w:val="22"/>
          <w:szCs w:val="22"/>
        </w:rPr>
        <w:t xml:space="preserve"> the Korean War </w:t>
      </w:r>
      <w:r w:rsidR="009A7058">
        <w:rPr>
          <w:rFonts w:asciiTheme="minorHAnsi" w:eastAsia="Calibri" w:hAnsiTheme="minorHAnsi"/>
          <w:sz w:val="22"/>
          <w:szCs w:val="22"/>
        </w:rPr>
        <w:t xml:space="preserve">Veterans </w:t>
      </w:r>
      <w:r w:rsidR="00624BAF">
        <w:rPr>
          <w:rFonts w:asciiTheme="minorHAnsi" w:eastAsia="Calibri" w:hAnsiTheme="minorHAnsi"/>
          <w:sz w:val="22"/>
          <w:szCs w:val="22"/>
        </w:rPr>
        <w:t>Memorial</w:t>
      </w:r>
      <w:r w:rsidR="002E01B4">
        <w:rPr>
          <w:rFonts w:asciiTheme="minorHAnsi" w:eastAsia="Calibri" w:hAnsiTheme="minorHAnsi"/>
          <w:sz w:val="22"/>
          <w:szCs w:val="22"/>
        </w:rPr>
        <w:t xml:space="preserve"> on the </w:t>
      </w:r>
      <w:r w:rsidR="00624BAF">
        <w:rPr>
          <w:rFonts w:asciiTheme="minorHAnsi" w:eastAsia="Calibri" w:hAnsiTheme="minorHAnsi"/>
          <w:sz w:val="22"/>
          <w:szCs w:val="22"/>
        </w:rPr>
        <w:t>National</w:t>
      </w:r>
      <w:r w:rsidR="002E01B4">
        <w:rPr>
          <w:rFonts w:asciiTheme="minorHAnsi" w:eastAsia="Calibri" w:hAnsiTheme="minorHAnsi"/>
          <w:sz w:val="22"/>
          <w:szCs w:val="22"/>
        </w:rPr>
        <w:t xml:space="preserve"> Mall</w:t>
      </w:r>
      <w:r w:rsidR="00ED6D52">
        <w:rPr>
          <w:rFonts w:asciiTheme="minorHAnsi" w:eastAsia="Calibri" w:hAnsiTheme="minorHAnsi"/>
          <w:sz w:val="22"/>
          <w:szCs w:val="22"/>
        </w:rPr>
        <w:t xml:space="preserve"> in Washington, DC</w:t>
      </w:r>
      <w:r w:rsidR="00494D6C">
        <w:rPr>
          <w:rFonts w:asciiTheme="minorHAnsi" w:eastAsia="Calibri" w:hAnsiTheme="minorHAnsi"/>
          <w:sz w:val="22"/>
          <w:szCs w:val="22"/>
        </w:rPr>
        <w:t xml:space="preserve">. </w:t>
      </w:r>
      <w:r w:rsidR="00EF12B6">
        <w:rPr>
          <w:rFonts w:asciiTheme="minorHAnsi" w:eastAsia="Calibri" w:hAnsiTheme="minorHAnsi"/>
          <w:sz w:val="22"/>
          <w:szCs w:val="22"/>
        </w:rPr>
        <w:t>Featured Source B</w:t>
      </w:r>
      <w:r w:rsidR="002E01B4">
        <w:rPr>
          <w:rFonts w:asciiTheme="minorHAnsi" w:eastAsia="Calibri" w:hAnsiTheme="minorHAnsi"/>
          <w:sz w:val="22"/>
          <w:szCs w:val="22"/>
        </w:rPr>
        <w:t xml:space="preserve"> is a </w:t>
      </w:r>
      <w:r w:rsidR="00ED6D52">
        <w:rPr>
          <w:rFonts w:asciiTheme="minorHAnsi" w:eastAsia="Calibri" w:hAnsiTheme="minorHAnsi"/>
          <w:sz w:val="22"/>
          <w:szCs w:val="22"/>
        </w:rPr>
        <w:t xml:space="preserve">pair </w:t>
      </w:r>
      <w:r w:rsidR="002E01B4">
        <w:rPr>
          <w:rFonts w:asciiTheme="minorHAnsi" w:eastAsia="Calibri" w:hAnsiTheme="minorHAnsi"/>
          <w:sz w:val="22"/>
          <w:szCs w:val="22"/>
        </w:rPr>
        <w:t xml:space="preserve">of </w:t>
      </w:r>
      <w:r w:rsidR="00433260">
        <w:rPr>
          <w:rFonts w:asciiTheme="minorHAnsi" w:eastAsia="Calibri" w:hAnsiTheme="minorHAnsi"/>
          <w:sz w:val="22"/>
          <w:szCs w:val="22"/>
        </w:rPr>
        <w:t xml:space="preserve">war-era </w:t>
      </w:r>
      <w:r w:rsidR="002E01B4">
        <w:rPr>
          <w:rFonts w:asciiTheme="minorHAnsi" w:eastAsia="Calibri" w:hAnsiTheme="minorHAnsi"/>
          <w:sz w:val="22"/>
          <w:szCs w:val="22"/>
        </w:rPr>
        <w:t>songs and their lyrics</w:t>
      </w:r>
      <w:r w:rsidR="00ED6D52">
        <w:rPr>
          <w:rFonts w:asciiTheme="minorHAnsi" w:eastAsia="Calibri" w:hAnsiTheme="minorHAnsi"/>
          <w:sz w:val="22"/>
          <w:szCs w:val="22"/>
        </w:rPr>
        <w:t xml:space="preserve"> commemorating the Korean War and honoring </w:t>
      </w:r>
      <w:r w:rsidR="00433260">
        <w:rPr>
          <w:rFonts w:asciiTheme="minorHAnsi" w:eastAsia="Calibri" w:hAnsiTheme="minorHAnsi"/>
          <w:sz w:val="22"/>
          <w:szCs w:val="22"/>
        </w:rPr>
        <w:t>its veterans</w:t>
      </w:r>
      <w:r w:rsidR="002E01B4">
        <w:rPr>
          <w:rFonts w:asciiTheme="minorHAnsi" w:eastAsia="Calibri" w:hAnsiTheme="minorHAnsi"/>
          <w:sz w:val="22"/>
          <w:szCs w:val="22"/>
        </w:rPr>
        <w:t>.</w:t>
      </w:r>
      <w:r w:rsidR="0057071D">
        <w:rPr>
          <w:rFonts w:asciiTheme="minorHAnsi" w:eastAsia="Calibri" w:hAnsiTheme="minorHAnsi"/>
          <w:sz w:val="22"/>
          <w:szCs w:val="22"/>
        </w:rPr>
        <w:t xml:space="preserve"> </w:t>
      </w:r>
      <w:r w:rsidR="00B7301B">
        <w:rPr>
          <w:rFonts w:asciiTheme="minorHAnsi" w:eastAsia="Calibri" w:hAnsiTheme="minorHAnsi"/>
          <w:sz w:val="22"/>
          <w:szCs w:val="22"/>
        </w:rPr>
        <w:t xml:space="preserve">Featured Source C </w:t>
      </w:r>
      <w:r w:rsidR="00ED6D52">
        <w:rPr>
          <w:rFonts w:asciiTheme="minorHAnsi" w:eastAsia="Calibri" w:hAnsiTheme="minorHAnsi"/>
          <w:sz w:val="22"/>
          <w:szCs w:val="22"/>
        </w:rPr>
        <w:t>is a pair of</w:t>
      </w:r>
      <w:r w:rsidR="00B7301B">
        <w:rPr>
          <w:rFonts w:asciiTheme="minorHAnsi" w:eastAsia="Calibri" w:hAnsiTheme="minorHAnsi"/>
          <w:sz w:val="22"/>
          <w:szCs w:val="22"/>
        </w:rPr>
        <w:t xml:space="preserve"> </w:t>
      </w:r>
      <w:r w:rsidR="00535C48">
        <w:rPr>
          <w:rFonts w:asciiTheme="minorHAnsi" w:eastAsia="Calibri" w:hAnsiTheme="minorHAnsi"/>
          <w:sz w:val="22"/>
          <w:szCs w:val="22"/>
        </w:rPr>
        <w:t xml:space="preserve">interviews with Korean War veterans providing </w:t>
      </w:r>
      <w:r w:rsidR="00B7301B">
        <w:rPr>
          <w:rFonts w:asciiTheme="minorHAnsi" w:eastAsia="Calibri" w:hAnsiTheme="minorHAnsi"/>
          <w:sz w:val="22"/>
          <w:szCs w:val="22"/>
        </w:rPr>
        <w:t>oral histories.</w:t>
      </w:r>
      <w:r w:rsidR="0057071D">
        <w:rPr>
          <w:rFonts w:asciiTheme="minorHAnsi" w:eastAsia="Calibri" w:hAnsiTheme="minorHAnsi"/>
          <w:sz w:val="22"/>
          <w:szCs w:val="22"/>
        </w:rPr>
        <w:t xml:space="preserve"> </w:t>
      </w:r>
      <w:r w:rsidR="00ED6D52">
        <w:rPr>
          <w:rFonts w:asciiTheme="minorHAnsi" w:eastAsia="Calibri" w:hAnsiTheme="minorHAnsi"/>
          <w:sz w:val="22"/>
          <w:szCs w:val="22"/>
        </w:rPr>
        <w:t xml:space="preserve">In addition to the histories’ content, this featured source allows students to </w:t>
      </w:r>
      <w:r w:rsidR="00B7301B">
        <w:rPr>
          <w:rFonts w:asciiTheme="minorHAnsi" w:eastAsia="Calibri" w:hAnsiTheme="minorHAnsi"/>
          <w:sz w:val="22"/>
          <w:szCs w:val="22"/>
        </w:rPr>
        <w:t xml:space="preserve">see </w:t>
      </w:r>
      <w:r w:rsidR="00ED6D52">
        <w:rPr>
          <w:rFonts w:asciiTheme="minorHAnsi" w:eastAsia="Calibri" w:hAnsiTheme="minorHAnsi"/>
          <w:sz w:val="22"/>
          <w:szCs w:val="22"/>
        </w:rPr>
        <w:t xml:space="preserve">that the act of </w:t>
      </w:r>
      <w:r w:rsidR="00B7301B">
        <w:rPr>
          <w:rFonts w:asciiTheme="minorHAnsi" w:eastAsia="Calibri" w:hAnsiTheme="minorHAnsi"/>
          <w:sz w:val="22"/>
          <w:szCs w:val="22"/>
        </w:rPr>
        <w:t>recording</w:t>
      </w:r>
      <w:r w:rsidR="00ED6D52">
        <w:rPr>
          <w:rFonts w:asciiTheme="minorHAnsi" w:eastAsia="Calibri" w:hAnsiTheme="minorHAnsi"/>
          <w:sz w:val="22"/>
          <w:szCs w:val="22"/>
        </w:rPr>
        <w:t>,</w:t>
      </w:r>
      <w:r w:rsidR="00B7301B">
        <w:rPr>
          <w:rFonts w:asciiTheme="minorHAnsi" w:eastAsia="Calibri" w:hAnsiTheme="minorHAnsi"/>
          <w:sz w:val="22"/>
          <w:szCs w:val="22"/>
        </w:rPr>
        <w:t xml:space="preserve"> and </w:t>
      </w:r>
      <w:r w:rsidR="00ED6D52">
        <w:rPr>
          <w:rFonts w:asciiTheme="minorHAnsi" w:eastAsia="Calibri" w:hAnsiTheme="minorHAnsi"/>
          <w:sz w:val="22"/>
          <w:szCs w:val="22"/>
        </w:rPr>
        <w:t xml:space="preserve">then </w:t>
      </w:r>
      <w:r w:rsidR="00B7301B">
        <w:rPr>
          <w:rFonts w:asciiTheme="minorHAnsi" w:eastAsia="Calibri" w:hAnsiTheme="minorHAnsi"/>
          <w:sz w:val="22"/>
          <w:szCs w:val="22"/>
        </w:rPr>
        <w:t>listening to</w:t>
      </w:r>
      <w:r w:rsidR="00ED6D52">
        <w:rPr>
          <w:rFonts w:asciiTheme="minorHAnsi" w:eastAsia="Calibri" w:hAnsiTheme="minorHAnsi"/>
          <w:sz w:val="22"/>
          <w:szCs w:val="22"/>
        </w:rPr>
        <w:t>,</w:t>
      </w:r>
      <w:r w:rsidR="00B7301B">
        <w:rPr>
          <w:rFonts w:asciiTheme="minorHAnsi" w:eastAsia="Calibri" w:hAnsiTheme="minorHAnsi"/>
          <w:sz w:val="22"/>
          <w:szCs w:val="22"/>
        </w:rPr>
        <w:t xml:space="preserve"> the lived </w:t>
      </w:r>
      <w:r w:rsidR="00624BAF">
        <w:rPr>
          <w:rFonts w:asciiTheme="minorHAnsi" w:eastAsia="Calibri" w:hAnsiTheme="minorHAnsi"/>
          <w:sz w:val="22"/>
          <w:szCs w:val="22"/>
        </w:rPr>
        <w:t>experiences</w:t>
      </w:r>
      <w:r w:rsidR="00B7301B">
        <w:rPr>
          <w:rFonts w:asciiTheme="minorHAnsi" w:eastAsia="Calibri" w:hAnsiTheme="minorHAnsi"/>
          <w:sz w:val="22"/>
          <w:szCs w:val="22"/>
        </w:rPr>
        <w:t xml:space="preserve"> of veterans </w:t>
      </w:r>
      <w:r w:rsidR="00ED6D52">
        <w:rPr>
          <w:rFonts w:asciiTheme="minorHAnsi" w:eastAsia="Calibri" w:hAnsiTheme="minorHAnsi"/>
          <w:sz w:val="22"/>
          <w:szCs w:val="22"/>
        </w:rPr>
        <w:t>are both forms of memorialization, as well.</w:t>
      </w:r>
      <w:r w:rsidR="0057071D">
        <w:rPr>
          <w:rFonts w:asciiTheme="minorHAnsi" w:eastAsia="Calibri" w:hAnsiTheme="minorHAnsi"/>
          <w:sz w:val="22"/>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39FDD8FA" w14:textId="77777777">
        <w:tc>
          <w:tcPr>
            <w:tcW w:w="10800" w:type="dxa"/>
            <w:shd w:val="clear" w:color="auto" w:fill="003366"/>
            <w:vAlign w:val="center"/>
          </w:tcPr>
          <w:p w14:paraId="5B968F2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22DD212C" w14:textId="00D6F1C2" w:rsidR="009A6CC5" w:rsidRPr="0057071D" w:rsidRDefault="00B33CF5" w:rsidP="0084640C">
      <w:pPr>
        <w:rPr>
          <w:rFonts w:asciiTheme="minorHAnsi" w:eastAsia="Calibri" w:hAnsiTheme="minorHAnsi"/>
          <w:szCs w:val="24"/>
        </w:rPr>
      </w:pPr>
      <w:r>
        <w:rPr>
          <w:rFonts w:asciiTheme="minorHAnsi" w:eastAsia="Calibri" w:hAnsiTheme="minorHAnsi"/>
          <w:sz w:val="22"/>
          <w:szCs w:val="22"/>
        </w:rPr>
        <w:t>For t</w:t>
      </w:r>
      <w:r w:rsidRPr="00B33CF5">
        <w:rPr>
          <w:rFonts w:asciiTheme="minorHAnsi" w:eastAsia="Calibri" w:hAnsiTheme="minorHAnsi"/>
          <w:sz w:val="22"/>
          <w:szCs w:val="22"/>
        </w:rPr>
        <w:t xml:space="preserve">he </w:t>
      </w:r>
      <w:r>
        <w:rPr>
          <w:rFonts w:asciiTheme="minorHAnsi" w:eastAsia="Calibri" w:hAnsiTheme="minorHAnsi"/>
          <w:sz w:val="22"/>
          <w:szCs w:val="22"/>
        </w:rPr>
        <w:t>second</w:t>
      </w:r>
      <w:r w:rsidRPr="00B33CF5">
        <w:rPr>
          <w:rFonts w:asciiTheme="minorHAnsi" w:eastAsia="Calibri" w:hAnsiTheme="minorHAnsi"/>
          <w:sz w:val="22"/>
          <w:szCs w:val="22"/>
        </w:rPr>
        <w:t xml:space="preserve"> supporting </w:t>
      </w:r>
      <w:proofErr w:type="spellStart"/>
      <w:r w:rsidRPr="00B33CF5">
        <w:rPr>
          <w:rFonts w:asciiTheme="minorHAnsi" w:eastAsia="Calibri" w:hAnsiTheme="minorHAnsi"/>
          <w:sz w:val="22"/>
          <w:szCs w:val="22"/>
        </w:rPr>
        <w:t>question</w:t>
      </w:r>
      <w:r w:rsidR="009B4161">
        <w:rPr>
          <w:rFonts w:asciiTheme="minorHAnsi" w:eastAsia="Calibri" w:hAnsiTheme="minorHAnsi"/>
          <w:szCs w:val="24"/>
        </w:rPr>
        <w:t>,</w:t>
      </w:r>
      <w:r w:rsidR="00624BAF" w:rsidRPr="00B07A64">
        <w:rPr>
          <w:rFonts w:asciiTheme="minorHAnsi" w:eastAsia="Calibri" w:hAnsiTheme="minorHAnsi"/>
          <w:sz w:val="22"/>
          <w:szCs w:val="24"/>
        </w:rPr>
        <w:t>“</w:t>
      </w:r>
      <w:r w:rsidR="009A6CC5" w:rsidRPr="00EA07A9">
        <w:rPr>
          <w:rFonts w:asciiTheme="minorHAnsi" w:eastAsia="Georgia" w:hAnsiTheme="minorHAnsi" w:cs="Georgia"/>
          <w:color w:val="auto"/>
          <w:sz w:val="22"/>
          <w:szCs w:val="24"/>
        </w:rPr>
        <w:t>How</w:t>
      </w:r>
      <w:proofErr w:type="spellEnd"/>
      <w:r w:rsidR="009A6CC5" w:rsidRPr="00EA07A9">
        <w:rPr>
          <w:rFonts w:asciiTheme="minorHAnsi" w:eastAsia="Georgia" w:hAnsiTheme="minorHAnsi" w:cs="Georgia"/>
          <w:color w:val="auto"/>
          <w:sz w:val="22"/>
          <w:szCs w:val="24"/>
        </w:rPr>
        <w:t xml:space="preserve"> do we remember all the parts of </w:t>
      </w:r>
      <w:r w:rsidR="00624BAF" w:rsidRPr="00EA07A9">
        <w:rPr>
          <w:rFonts w:asciiTheme="minorHAnsi" w:eastAsia="Georgia" w:hAnsiTheme="minorHAnsi" w:cs="Georgia"/>
          <w:color w:val="auto"/>
          <w:sz w:val="22"/>
          <w:szCs w:val="24"/>
        </w:rPr>
        <w:t>history</w:t>
      </w:r>
      <w:proofErr w:type="gramStart"/>
      <w:r w:rsidR="00624BAF" w:rsidRPr="00B07A64">
        <w:rPr>
          <w:rFonts w:asciiTheme="minorHAnsi" w:eastAsia="Calibri" w:hAnsiTheme="minorHAnsi"/>
          <w:sz w:val="22"/>
          <w:szCs w:val="24"/>
        </w:rPr>
        <w:t>?</w:t>
      </w:r>
      <w:r w:rsidR="009B4161">
        <w:rPr>
          <w:rFonts w:asciiTheme="minorHAnsi" w:eastAsia="Calibri" w:hAnsiTheme="minorHAnsi"/>
          <w:sz w:val="22"/>
          <w:szCs w:val="24"/>
        </w:rPr>
        <w:t>,</w:t>
      </w:r>
      <w:proofErr w:type="gramEnd"/>
      <w:r w:rsidR="0057071D">
        <w:rPr>
          <w:rFonts w:asciiTheme="minorHAnsi" w:eastAsia="Calibri" w:hAnsiTheme="minorHAnsi"/>
          <w:szCs w:val="24"/>
        </w:rPr>
        <w:t>”</w:t>
      </w:r>
      <w:r w:rsidR="009B4161">
        <w:rPr>
          <w:rFonts w:asciiTheme="minorHAnsi" w:eastAsia="Calibri" w:hAnsiTheme="minorHAnsi"/>
          <w:szCs w:val="24"/>
        </w:rPr>
        <w:t xml:space="preserve"> </w:t>
      </w:r>
      <w:r w:rsidR="009A6CC5">
        <w:rPr>
          <w:rFonts w:asciiTheme="minorHAnsi" w:eastAsia="Calibri" w:hAnsiTheme="minorHAnsi"/>
          <w:sz w:val="22"/>
          <w:szCs w:val="22"/>
        </w:rPr>
        <w:t>students will identify some of the hard</w:t>
      </w:r>
      <w:r w:rsidR="00ED6D52">
        <w:rPr>
          <w:rFonts w:asciiTheme="minorHAnsi" w:eastAsia="Calibri" w:hAnsiTheme="minorHAnsi"/>
          <w:sz w:val="22"/>
          <w:szCs w:val="22"/>
        </w:rPr>
        <w:t xml:space="preserve">, </w:t>
      </w:r>
      <w:r w:rsidR="009A6CC5">
        <w:rPr>
          <w:rFonts w:asciiTheme="minorHAnsi" w:eastAsia="Calibri" w:hAnsiTheme="minorHAnsi"/>
          <w:sz w:val="22"/>
          <w:szCs w:val="22"/>
        </w:rPr>
        <w:t>unflattering</w:t>
      </w:r>
      <w:r w:rsidR="00ED6D52">
        <w:rPr>
          <w:rFonts w:asciiTheme="minorHAnsi" w:eastAsia="Calibri" w:hAnsiTheme="minorHAnsi"/>
          <w:sz w:val="22"/>
          <w:szCs w:val="22"/>
        </w:rPr>
        <w:t>,</w:t>
      </w:r>
      <w:r w:rsidR="009A6CC5">
        <w:rPr>
          <w:rFonts w:asciiTheme="minorHAnsi" w:eastAsia="Calibri" w:hAnsiTheme="minorHAnsi"/>
          <w:sz w:val="22"/>
          <w:szCs w:val="22"/>
        </w:rPr>
        <w:t xml:space="preserve"> or simply forgotten parts of history sometimes omitted from our collective memory.</w:t>
      </w:r>
      <w:r w:rsidR="0057071D">
        <w:rPr>
          <w:rFonts w:asciiTheme="minorHAnsi" w:eastAsia="Calibri" w:hAnsiTheme="minorHAnsi"/>
          <w:sz w:val="22"/>
          <w:szCs w:val="22"/>
        </w:rPr>
        <w:t xml:space="preserve"> </w:t>
      </w:r>
      <w:r w:rsidR="00084F99">
        <w:rPr>
          <w:rFonts w:asciiTheme="minorHAnsi" w:eastAsia="Calibri" w:hAnsiTheme="minorHAnsi"/>
          <w:sz w:val="22"/>
          <w:szCs w:val="22"/>
        </w:rPr>
        <w:t>For t</w:t>
      </w:r>
      <w:r w:rsidR="00084F99" w:rsidRPr="00B33CF5">
        <w:rPr>
          <w:rFonts w:asciiTheme="minorHAnsi" w:eastAsia="Calibri" w:hAnsiTheme="minorHAnsi"/>
          <w:sz w:val="22"/>
          <w:szCs w:val="22"/>
        </w:rPr>
        <w:t>he formative performance</w:t>
      </w:r>
      <w:r w:rsidR="00084F99">
        <w:rPr>
          <w:rFonts w:asciiTheme="minorHAnsi" w:eastAsia="Calibri" w:hAnsiTheme="minorHAnsi"/>
          <w:sz w:val="22"/>
          <w:szCs w:val="22"/>
        </w:rPr>
        <w:t xml:space="preserve"> task, students are asked to list parts of history that are often forgotten. </w:t>
      </w:r>
      <w:r w:rsidR="00817011">
        <w:rPr>
          <w:rFonts w:asciiTheme="minorHAnsi" w:eastAsia="Calibri" w:hAnsiTheme="minorHAnsi"/>
          <w:sz w:val="22"/>
          <w:szCs w:val="22"/>
        </w:rPr>
        <w:t xml:space="preserve">In addition to the </w:t>
      </w:r>
      <w:r w:rsidR="00675236">
        <w:rPr>
          <w:rFonts w:asciiTheme="minorHAnsi" w:eastAsia="Calibri" w:hAnsiTheme="minorHAnsi"/>
          <w:sz w:val="22"/>
          <w:szCs w:val="22"/>
        </w:rPr>
        <w:t xml:space="preserve">resources from </w:t>
      </w:r>
      <w:r w:rsidR="00BC3C2F">
        <w:rPr>
          <w:rFonts w:asciiTheme="minorHAnsi" w:eastAsia="Calibri" w:hAnsiTheme="minorHAnsi"/>
          <w:sz w:val="22"/>
          <w:szCs w:val="22"/>
        </w:rPr>
        <w:t>S</w:t>
      </w:r>
      <w:r w:rsidR="0019672F">
        <w:rPr>
          <w:rFonts w:asciiTheme="minorHAnsi" w:eastAsia="Calibri" w:hAnsiTheme="minorHAnsi"/>
          <w:sz w:val="22"/>
          <w:szCs w:val="22"/>
        </w:rPr>
        <w:t xml:space="preserve">upporting </w:t>
      </w:r>
      <w:r w:rsidR="00BC3C2F">
        <w:rPr>
          <w:rFonts w:asciiTheme="minorHAnsi" w:eastAsia="Calibri" w:hAnsiTheme="minorHAnsi"/>
          <w:sz w:val="22"/>
          <w:szCs w:val="22"/>
        </w:rPr>
        <w:t>Q</w:t>
      </w:r>
      <w:r w:rsidR="0019672F">
        <w:rPr>
          <w:rFonts w:asciiTheme="minorHAnsi" w:eastAsia="Calibri" w:hAnsiTheme="minorHAnsi"/>
          <w:sz w:val="22"/>
          <w:szCs w:val="22"/>
        </w:rPr>
        <w:t>uestion</w:t>
      </w:r>
      <w:r w:rsidR="00BC3C2F">
        <w:rPr>
          <w:rFonts w:asciiTheme="minorHAnsi" w:eastAsia="Calibri" w:hAnsiTheme="minorHAnsi"/>
          <w:sz w:val="22"/>
          <w:szCs w:val="22"/>
        </w:rPr>
        <w:t xml:space="preserve"> 1</w:t>
      </w:r>
      <w:r w:rsidR="0019672F">
        <w:rPr>
          <w:rFonts w:asciiTheme="minorHAnsi" w:eastAsia="Calibri" w:hAnsiTheme="minorHAnsi"/>
          <w:sz w:val="22"/>
          <w:szCs w:val="22"/>
        </w:rPr>
        <w:t xml:space="preserve">, the </w:t>
      </w:r>
      <w:r w:rsidR="00675236">
        <w:rPr>
          <w:rFonts w:asciiTheme="minorHAnsi" w:eastAsia="Calibri" w:hAnsiTheme="minorHAnsi"/>
          <w:sz w:val="22"/>
          <w:szCs w:val="22"/>
        </w:rPr>
        <w:t xml:space="preserve">featured sources </w:t>
      </w:r>
      <w:r w:rsidR="00BC3C2F">
        <w:rPr>
          <w:rFonts w:asciiTheme="minorHAnsi" w:eastAsia="Calibri" w:hAnsiTheme="minorHAnsi"/>
          <w:sz w:val="22"/>
          <w:szCs w:val="22"/>
        </w:rPr>
        <w:t xml:space="preserve">here </w:t>
      </w:r>
      <w:r w:rsidR="00675236">
        <w:rPr>
          <w:rFonts w:asciiTheme="minorHAnsi" w:eastAsia="Calibri" w:hAnsiTheme="minorHAnsi"/>
          <w:sz w:val="22"/>
          <w:szCs w:val="22"/>
        </w:rPr>
        <w:t xml:space="preserve">provide students with </w:t>
      </w:r>
      <w:r w:rsidR="00FF3D70">
        <w:rPr>
          <w:rFonts w:asciiTheme="minorHAnsi" w:eastAsia="Calibri" w:hAnsiTheme="minorHAnsi"/>
          <w:sz w:val="22"/>
          <w:szCs w:val="22"/>
        </w:rPr>
        <w:t xml:space="preserve">additional </w:t>
      </w:r>
      <w:r w:rsidR="00FC6D68">
        <w:rPr>
          <w:rFonts w:asciiTheme="minorHAnsi" w:eastAsia="Calibri" w:hAnsiTheme="minorHAnsi"/>
          <w:sz w:val="22"/>
          <w:szCs w:val="22"/>
        </w:rPr>
        <w:t>materials</w:t>
      </w:r>
      <w:r w:rsidR="009A6CC5">
        <w:rPr>
          <w:rFonts w:asciiTheme="minorHAnsi" w:eastAsia="Calibri" w:hAnsiTheme="minorHAnsi"/>
          <w:sz w:val="22"/>
          <w:szCs w:val="22"/>
        </w:rPr>
        <w:t xml:space="preserve"> that allow them to summarize and identify some of the omissions in our </w:t>
      </w:r>
      <w:r w:rsidR="00981F2E">
        <w:rPr>
          <w:rFonts w:asciiTheme="minorHAnsi" w:eastAsia="Calibri" w:hAnsiTheme="minorHAnsi"/>
          <w:sz w:val="22"/>
          <w:szCs w:val="22"/>
        </w:rPr>
        <w:t>remembrances</w:t>
      </w:r>
      <w:r w:rsidR="00675236">
        <w:rPr>
          <w:rFonts w:asciiTheme="minorHAnsi" w:eastAsia="Calibri" w:hAnsiTheme="minorHAnsi"/>
          <w:sz w:val="22"/>
          <w:szCs w:val="22"/>
        </w:rPr>
        <w:t>.</w:t>
      </w:r>
      <w:r w:rsidR="0057071D">
        <w:rPr>
          <w:rFonts w:asciiTheme="minorHAnsi" w:eastAsia="Calibri" w:hAnsiTheme="minorHAnsi"/>
          <w:sz w:val="22"/>
          <w:szCs w:val="22"/>
        </w:rPr>
        <w:t xml:space="preserve"> </w:t>
      </w:r>
      <w:r w:rsidR="00EF12B6">
        <w:rPr>
          <w:rFonts w:asciiTheme="minorHAnsi" w:eastAsia="Calibri" w:hAnsiTheme="minorHAnsi"/>
          <w:sz w:val="22"/>
          <w:szCs w:val="22"/>
        </w:rPr>
        <w:t xml:space="preserve">Featured Source </w:t>
      </w:r>
      <w:r w:rsidR="00624BAF">
        <w:rPr>
          <w:rFonts w:asciiTheme="minorHAnsi" w:eastAsia="Calibri" w:hAnsiTheme="minorHAnsi"/>
          <w:sz w:val="22"/>
          <w:szCs w:val="22"/>
        </w:rPr>
        <w:t>A is</w:t>
      </w:r>
      <w:r w:rsidR="009A6CC5">
        <w:rPr>
          <w:rFonts w:asciiTheme="minorHAnsi" w:eastAsia="Calibri" w:hAnsiTheme="minorHAnsi"/>
          <w:sz w:val="22"/>
          <w:szCs w:val="22"/>
        </w:rPr>
        <w:t xml:space="preserve"> a document set </w:t>
      </w:r>
      <w:r w:rsidR="00BC3C2F">
        <w:rPr>
          <w:rFonts w:asciiTheme="minorHAnsi" w:eastAsia="Calibri" w:hAnsiTheme="minorHAnsi"/>
          <w:sz w:val="22"/>
          <w:szCs w:val="22"/>
        </w:rPr>
        <w:t>about</w:t>
      </w:r>
      <w:r w:rsidR="009A6CC5">
        <w:rPr>
          <w:rFonts w:asciiTheme="minorHAnsi" w:eastAsia="Calibri" w:hAnsiTheme="minorHAnsi"/>
          <w:sz w:val="22"/>
          <w:szCs w:val="22"/>
        </w:rPr>
        <w:t xml:space="preserve"> the experiences of children in war, including several photos (</w:t>
      </w:r>
      <w:r w:rsidR="00BC3C2F">
        <w:rPr>
          <w:rFonts w:asciiTheme="minorHAnsi" w:eastAsia="Calibri" w:hAnsiTheme="minorHAnsi"/>
          <w:sz w:val="22"/>
          <w:szCs w:val="22"/>
        </w:rPr>
        <w:t xml:space="preserve">these are not </w:t>
      </w:r>
      <w:r w:rsidR="009A6CC5">
        <w:rPr>
          <w:rFonts w:asciiTheme="minorHAnsi" w:eastAsia="Calibri" w:hAnsiTheme="minorHAnsi"/>
          <w:sz w:val="22"/>
          <w:szCs w:val="22"/>
        </w:rPr>
        <w:t>graphic</w:t>
      </w:r>
      <w:r w:rsidR="00BC3C2F">
        <w:rPr>
          <w:rFonts w:asciiTheme="minorHAnsi" w:eastAsia="Calibri" w:hAnsiTheme="minorHAnsi"/>
          <w:sz w:val="22"/>
          <w:szCs w:val="22"/>
        </w:rPr>
        <w:t>,</w:t>
      </w:r>
      <w:r w:rsidR="009A6CC5">
        <w:rPr>
          <w:rFonts w:asciiTheme="minorHAnsi" w:eastAsia="Calibri" w:hAnsiTheme="minorHAnsi"/>
          <w:sz w:val="22"/>
          <w:szCs w:val="22"/>
        </w:rPr>
        <w:t xml:space="preserve"> and </w:t>
      </w:r>
      <w:r w:rsidR="00BC3C2F">
        <w:rPr>
          <w:rFonts w:asciiTheme="minorHAnsi" w:eastAsia="Calibri" w:hAnsiTheme="minorHAnsi"/>
          <w:sz w:val="22"/>
          <w:szCs w:val="22"/>
        </w:rPr>
        <w:t xml:space="preserve">are </w:t>
      </w:r>
      <w:r w:rsidR="009A6CC5">
        <w:rPr>
          <w:rFonts w:asciiTheme="minorHAnsi" w:eastAsia="Calibri" w:hAnsiTheme="minorHAnsi"/>
          <w:sz w:val="22"/>
          <w:szCs w:val="22"/>
        </w:rPr>
        <w:t>appropriate for young students) and a</w:t>
      </w:r>
      <w:r w:rsidR="00EF1B33">
        <w:rPr>
          <w:rFonts w:asciiTheme="minorHAnsi" w:eastAsia="Calibri" w:hAnsiTheme="minorHAnsi"/>
          <w:sz w:val="22"/>
          <w:szCs w:val="22"/>
        </w:rPr>
        <w:t xml:space="preserve"> videotaped</w:t>
      </w:r>
      <w:r w:rsidR="009A6CC5">
        <w:rPr>
          <w:rFonts w:asciiTheme="minorHAnsi" w:eastAsia="Calibri" w:hAnsiTheme="minorHAnsi"/>
          <w:sz w:val="22"/>
          <w:szCs w:val="22"/>
        </w:rPr>
        <w:t xml:space="preserve"> oral history on </w:t>
      </w:r>
      <w:r w:rsidR="00BC3C2F">
        <w:rPr>
          <w:rFonts w:asciiTheme="minorHAnsi" w:eastAsia="Calibri" w:hAnsiTheme="minorHAnsi"/>
          <w:sz w:val="22"/>
          <w:szCs w:val="22"/>
        </w:rPr>
        <w:t xml:space="preserve">the </w:t>
      </w:r>
      <w:r w:rsidR="00624BAF">
        <w:rPr>
          <w:rFonts w:asciiTheme="minorHAnsi" w:eastAsia="Calibri" w:hAnsiTheme="minorHAnsi"/>
          <w:sz w:val="22"/>
          <w:szCs w:val="22"/>
        </w:rPr>
        <w:t>orphanages</w:t>
      </w:r>
      <w:r w:rsidR="009A6CC5">
        <w:rPr>
          <w:rFonts w:asciiTheme="minorHAnsi" w:eastAsia="Calibri" w:hAnsiTheme="minorHAnsi"/>
          <w:sz w:val="22"/>
          <w:szCs w:val="22"/>
        </w:rPr>
        <w:t xml:space="preserve"> and starvation faced by children during and after the Korean War.</w:t>
      </w:r>
      <w:r w:rsidR="0057071D">
        <w:rPr>
          <w:rFonts w:asciiTheme="minorHAnsi" w:eastAsia="Calibri" w:hAnsiTheme="minorHAnsi"/>
          <w:sz w:val="22"/>
          <w:szCs w:val="22"/>
        </w:rPr>
        <w:t xml:space="preserve"> </w:t>
      </w:r>
      <w:r w:rsidR="00EF12B6">
        <w:rPr>
          <w:rFonts w:asciiTheme="minorHAnsi" w:eastAsia="Calibri" w:hAnsiTheme="minorHAnsi"/>
          <w:sz w:val="22"/>
          <w:szCs w:val="22"/>
        </w:rPr>
        <w:t>Featured Source B</w:t>
      </w:r>
      <w:r w:rsidR="00675236">
        <w:rPr>
          <w:rFonts w:asciiTheme="minorHAnsi" w:eastAsia="Calibri" w:hAnsiTheme="minorHAnsi"/>
          <w:sz w:val="22"/>
          <w:szCs w:val="22"/>
        </w:rPr>
        <w:t xml:space="preserve"> </w:t>
      </w:r>
      <w:r w:rsidR="006373B5">
        <w:rPr>
          <w:rFonts w:asciiTheme="minorHAnsi" w:eastAsia="Calibri" w:hAnsiTheme="minorHAnsi"/>
          <w:sz w:val="22"/>
          <w:szCs w:val="22"/>
        </w:rPr>
        <w:t xml:space="preserve">is </w:t>
      </w:r>
      <w:r w:rsidR="009A6CC5">
        <w:rPr>
          <w:rFonts w:asciiTheme="minorHAnsi" w:eastAsia="Calibri" w:hAnsiTheme="minorHAnsi"/>
          <w:sz w:val="22"/>
          <w:szCs w:val="22"/>
        </w:rPr>
        <w:t xml:space="preserve">a </w:t>
      </w:r>
      <w:r w:rsidR="00BC3C2F">
        <w:rPr>
          <w:rFonts w:asciiTheme="minorHAnsi" w:eastAsia="Calibri" w:hAnsiTheme="minorHAnsi"/>
          <w:sz w:val="22"/>
          <w:szCs w:val="22"/>
        </w:rPr>
        <w:t>V</w:t>
      </w:r>
      <w:r w:rsidR="00981F2E">
        <w:rPr>
          <w:rFonts w:asciiTheme="minorHAnsi" w:eastAsia="Calibri" w:hAnsiTheme="minorHAnsi"/>
          <w:sz w:val="22"/>
          <w:szCs w:val="22"/>
        </w:rPr>
        <w:t>eterans</w:t>
      </w:r>
      <w:r w:rsidR="009A6CC5">
        <w:rPr>
          <w:rFonts w:asciiTheme="minorHAnsi" w:eastAsia="Calibri" w:hAnsiTheme="minorHAnsi"/>
          <w:sz w:val="22"/>
          <w:szCs w:val="22"/>
        </w:rPr>
        <w:t xml:space="preserve"> </w:t>
      </w:r>
      <w:r w:rsidR="00BC3C2F">
        <w:rPr>
          <w:rFonts w:asciiTheme="minorHAnsi" w:eastAsia="Calibri" w:hAnsiTheme="minorHAnsi"/>
          <w:sz w:val="22"/>
          <w:szCs w:val="22"/>
        </w:rPr>
        <w:t>A</w:t>
      </w:r>
      <w:r w:rsidR="009A6CC5">
        <w:rPr>
          <w:rFonts w:asciiTheme="minorHAnsi" w:eastAsia="Calibri" w:hAnsiTheme="minorHAnsi"/>
          <w:sz w:val="22"/>
          <w:szCs w:val="22"/>
        </w:rPr>
        <w:t xml:space="preserve">ffairs fact sheet </w:t>
      </w:r>
      <w:r w:rsidR="001C1C86">
        <w:rPr>
          <w:rFonts w:asciiTheme="minorHAnsi" w:eastAsia="Calibri" w:hAnsiTheme="minorHAnsi"/>
          <w:sz w:val="22"/>
          <w:szCs w:val="22"/>
        </w:rPr>
        <w:t xml:space="preserve">on </w:t>
      </w:r>
      <w:r w:rsidR="009A6CC5">
        <w:rPr>
          <w:rFonts w:asciiTheme="minorHAnsi" w:eastAsia="Calibri" w:hAnsiTheme="minorHAnsi"/>
          <w:sz w:val="22"/>
          <w:szCs w:val="22"/>
        </w:rPr>
        <w:t>some of the occupational and environmental hazards faced by soldiers and veterans.</w:t>
      </w:r>
      <w:r w:rsidR="0057071D">
        <w:rPr>
          <w:rFonts w:asciiTheme="minorHAnsi" w:eastAsia="Calibri" w:hAnsiTheme="minorHAnsi"/>
          <w:sz w:val="22"/>
          <w:szCs w:val="22"/>
        </w:rPr>
        <w:t xml:space="preserve"> </w:t>
      </w:r>
      <w:r w:rsidR="009A6CC5">
        <w:rPr>
          <w:rFonts w:asciiTheme="minorHAnsi" w:eastAsia="Calibri" w:hAnsiTheme="minorHAnsi"/>
          <w:sz w:val="22"/>
          <w:szCs w:val="22"/>
        </w:rPr>
        <w:t xml:space="preserve">Featured Source C is an article from the </w:t>
      </w:r>
      <w:r w:rsidR="009A6CC5" w:rsidRPr="00E77333">
        <w:rPr>
          <w:rFonts w:asciiTheme="minorHAnsi" w:eastAsia="Calibri" w:hAnsiTheme="minorHAnsi"/>
          <w:i/>
          <w:sz w:val="22"/>
          <w:szCs w:val="22"/>
        </w:rPr>
        <w:t>Guardian</w:t>
      </w:r>
      <w:r w:rsidR="001C1C86">
        <w:rPr>
          <w:rFonts w:asciiTheme="minorHAnsi" w:eastAsia="Calibri" w:hAnsiTheme="minorHAnsi"/>
          <w:sz w:val="22"/>
          <w:szCs w:val="22"/>
        </w:rPr>
        <w:t xml:space="preserve"> that </w:t>
      </w:r>
      <w:r w:rsidR="009A6CC5">
        <w:rPr>
          <w:rFonts w:asciiTheme="minorHAnsi" w:eastAsia="Calibri" w:hAnsiTheme="minorHAnsi"/>
          <w:sz w:val="22"/>
          <w:szCs w:val="22"/>
        </w:rPr>
        <w:t xml:space="preserve">briefly discusses </w:t>
      </w:r>
      <w:r w:rsidR="00024187">
        <w:rPr>
          <w:rFonts w:asciiTheme="minorHAnsi" w:eastAsia="Calibri" w:hAnsiTheme="minorHAnsi"/>
          <w:sz w:val="22"/>
          <w:szCs w:val="22"/>
        </w:rPr>
        <w:t>the adaption of wildlife to the Korean demilitarized zone</w:t>
      </w:r>
      <w:r w:rsidR="009A6CC5">
        <w:rPr>
          <w:rFonts w:asciiTheme="minorHAnsi" w:eastAsia="Calibri" w:hAnsiTheme="minorHAnsi"/>
          <w:sz w:val="22"/>
          <w:szCs w:val="22"/>
        </w:rPr>
        <w:t>.</w:t>
      </w:r>
      <w:r w:rsidR="0057071D">
        <w:rPr>
          <w:rFonts w:asciiTheme="minorHAnsi" w:eastAsia="Calibri" w:hAnsiTheme="minorHAnsi"/>
          <w:sz w:val="22"/>
          <w:szCs w:val="22"/>
        </w:rPr>
        <w:t xml:space="preserve"> </w:t>
      </w:r>
      <w:r w:rsidR="009A6CC5">
        <w:rPr>
          <w:rFonts w:asciiTheme="minorHAnsi" w:eastAsia="Calibri" w:hAnsiTheme="minorHAnsi"/>
          <w:sz w:val="22"/>
          <w:szCs w:val="22"/>
        </w:rPr>
        <w:t xml:space="preserve">Featured Source D is an article from the </w:t>
      </w:r>
      <w:r w:rsidR="009A6CC5" w:rsidRPr="00E77333">
        <w:rPr>
          <w:rFonts w:asciiTheme="minorHAnsi" w:eastAsia="Calibri" w:hAnsiTheme="minorHAnsi"/>
          <w:i/>
          <w:sz w:val="22"/>
          <w:szCs w:val="22"/>
        </w:rPr>
        <w:t xml:space="preserve">Chicago </w:t>
      </w:r>
      <w:r w:rsidR="00981F2E" w:rsidRPr="00E77333">
        <w:rPr>
          <w:rFonts w:asciiTheme="minorHAnsi" w:eastAsia="Calibri" w:hAnsiTheme="minorHAnsi"/>
          <w:i/>
          <w:sz w:val="22"/>
          <w:szCs w:val="22"/>
        </w:rPr>
        <w:t>Tribune</w:t>
      </w:r>
      <w:r w:rsidR="009A6CC5" w:rsidRPr="00E77333">
        <w:rPr>
          <w:rFonts w:asciiTheme="minorHAnsi" w:eastAsia="Calibri" w:hAnsiTheme="minorHAnsi"/>
          <w:i/>
          <w:sz w:val="22"/>
          <w:szCs w:val="22"/>
        </w:rPr>
        <w:t xml:space="preserve"> </w:t>
      </w:r>
      <w:r w:rsidR="001C1C86">
        <w:rPr>
          <w:rFonts w:asciiTheme="minorHAnsi" w:eastAsia="Calibri" w:hAnsiTheme="minorHAnsi"/>
          <w:sz w:val="22"/>
          <w:szCs w:val="22"/>
        </w:rPr>
        <w:t xml:space="preserve">that </w:t>
      </w:r>
      <w:r w:rsidR="009A6CC5">
        <w:rPr>
          <w:rFonts w:asciiTheme="minorHAnsi" w:eastAsia="Calibri" w:hAnsiTheme="minorHAnsi"/>
          <w:sz w:val="22"/>
          <w:szCs w:val="22"/>
        </w:rPr>
        <w:t>address</w:t>
      </w:r>
      <w:r w:rsidR="001C1C86">
        <w:rPr>
          <w:rFonts w:asciiTheme="minorHAnsi" w:eastAsia="Calibri" w:hAnsiTheme="minorHAnsi"/>
          <w:sz w:val="22"/>
          <w:szCs w:val="22"/>
        </w:rPr>
        <w:t>es</w:t>
      </w:r>
      <w:r w:rsidR="009A6CC5">
        <w:rPr>
          <w:rFonts w:asciiTheme="minorHAnsi" w:eastAsia="Calibri" w:hAnsiTheme="minorHAnsi"/>
          <w:sz w:val="22"/>
          <w:szCs w:val="22"/>
        </w:rPr>
        <w:t xml:space="preserve"> the racism experience</w:t>
      </w:r>
      <w:r w:rsidR="0057071D">
        <w:rPr>
          <w:rFonts w:asciiTheme="minorHAnsi" w:eastAsia="Calibri" w:hAnsiTheme="minorHAnsi"/>
          <w:sz w:val="22"/>
          <w:szCs w:val="22"/>
        </w:rPr>
        <w:t>d</w:t>
      </w:r>
      <w:r w:rsidR="00981F2E">
        <w:rPr>
          <w:rFonts w:asciiTheme="minorHAnsi" w:eastAsia="Calibri" w:hAnsiTheme="minorHAnsi"/>
          <w:sz w:val="22"/>
          <w:szCs w:val="22"/>
        </w:rPr>
        <w:t xml:space="preserve"> b</w:t>
      </w:r>
      <w:r w:rsidR="009A6CC5">
        <w:rPr>
          <w:rFonts w:asciiTheme="minorHAnsi" w:eastAsia="Calibri" w:hAnsiTheme="minorHAnsi"/>
          <w:sz w:val="22"/>
          <w:szCs w:val="22"/>
        </w:rPr>
        <w:t>y soldiers of color during and after the Korean War.</w:t>
      </w:r>
      <w:r w:rsidR="0057071D">
        <w:rPr>
          <w:rFonts w:asciiTheme="minorHAnsi" w:eastAsia="Calibri" w:hAnsiTheme="minorHAnsi"/>
          <w:sz w:val="22"/>
          <w:szCs w:val="22"/>
        </w:rPr>
        <w:t xml:space="preserve"> </w:t>
      </w:r>
      <w:r w:rsidR="009A6CC5">
        <w:rPr>
          <w:rFonts w:asciiTheme="minorHAnsi" w:eastAsia="Calibri" w:hAnsiTheme="minorHAnsi"/>
          <w:sz w:val="22"/>
          <w:szCs w:val="22"/>
        </w:rPr>
        <w:t xml:space="preserve">Additional instructional resources </w:t>
      </w:r>
      <w:r w:rsidR="001C1C86">
        <w:rPr>
          <w:rFonts w:asciiTheme="minorHAnsi" w:eastAsia="Calibri" w:hAnsiTheme="minorHAnsi"/>
          <w:sz w:val="22"/>
          <w:szCs w:val="22"/>
        </w:rPr>
        <w:t xml:space="preserve">on </w:t>
      </w:r>
      <w:r w:rsidR="009A6CC5">
        <w:rPr>
          <w:rFonts w:asciiTheme="minorHAnsi" w:eastAsia="Calibri" w:hAnsiTheme="minorHAnsi"/>
          <w:sz w:val="22"/>
          <w:szCs w:val="22"/>
        </w:rPr>
        <w:t>the experiences of African American soldiers in the war and the racism they encountered can be found in the Korean War Legacy Project’s archives</w:t>
      </w:r>
      <w:r w:rsidR="001C1C86">
        <w:rPr>
          <w:rFonts w:asciiTheme="minorHAnsi" w:eastAsia="Calibri" w:hAnsiTheme="minorHAnsi"/>
          <w:sz w:val="22"/>
          <w:szCs w:val="22"/>
        </w:rPr>
        <w:t xml:space="preserve"> </w:t>
      </w:r>
      <w:r w:rsidR="009A6CC5" w:rsidRPr="00EF1B33">
        <w:rPr>
          <w:rFonts w:asciiTheme="minorHAnsi" w:eastAsia="Calibri" w:hAnsiTheme="minorHAnsi"/>
          <w:color w:val="auto"/>
          <w:sz w:val="22"/>
          <w:szCs w:val="22"/>
        </w:rPr>
        <w:t>(</w:t>
      </w:r>
      <w:hyperlink r:id="rId19" w:history="1">
        <w:r w:rsidR="009A6CC5" w:rsidRPr="00EF1B33">
          <w:rPr>
            <w:rStyle w:val="Hyperlink"/>
            <w:rFonts w:asciiTheme="minorHAnsi" w:eastAsia="Calibri" w:hAnsiTheme="minorHAnsi"/>
            <w:color w:val="auto"/>
            <w:szCs w:val="22"/>
            <w:u w:val="none"/>
          </w:rPr>
          <w:t>https://koreanwarlegacy.org/</w:t>
        </w:r>
      </w:hyperlink>
      <w:r w:rsidR="009A6CC5" w:rsidRPr="00EF1B33">
        <w:rPr>
          <w:rFonts w:asciiTheme="minorHAnsi" w:eastAsia="Calibri" w:hAnsiTheme="minorHAnsi"/>
          <w:color w:val="auto"/>
          <w:sz w:val="22"/>
          <w:szCs w:val="22"/>
        </w:rPr>
        <w:t>)</w:t>
      </w:r>
      <w:r w:rsidR="001C1C86" w:rsidRPr="00EF1B33">
        <w:rPr>
          <w:rFonts w:asciiTheme="minorHAnsi" w:eastAsia="Calibri" w:hAnsiTheme="minorHAnsi"/>
          <w:color w:val="auto"/>
          <w:sz w:val="22"/>
          <w:szCs w:val="22"/>
        </w:rPr>
        <w:t>.</w:t>
      </w:r>
    </w:p>
    <w:p w14:paraId="678EDE2A" w14:textId="38A575E8" w:rsidR="0084640C" w:rsidRDefault="0084640C" w:rsidP="0084640C">
      <w:pPr>
        <w:rPr>
          <w:rFonts w:asciiTheme="minorHAnsi" w:eastAsia="Calibr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3E0A018E" w14:textId="77777777">
        <w:tc>
          <w:tcPr>
            <w:tcW w:w="10800" w:type="dxa"/>
            <w:shd w:val="clear" w:color="auto" w:fill="003366"/>
            <w:vAlign w:val="center"/>
          </w:tcPr>
          <w:p w14:paraId="6CFCEC81" w14:textId="77777777" w:rsidR="00E66577" w:rsidRPr="004D701B" w:rsidRDefault="00E66577" w:rsidP="00921D12">
            <w:pPr>
              <w:pStyle w:val="TableText"/>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3</w:t>
            </w:r>
          </w:p>
        </w:tc>
      </w:tr>
    </w:tbl>
    <w:p w14:paraId="43973C59" w14:textId="448BA3C2" w:rsidR="00755665" w:rsidRDefault="008E75D7" w:rsidP="008E75D7">
      <w:pPr>
        <w:rPr>
          <w:rFonts w:asciiTheme="minorHAnsi" w:eastAsia="Calibri" w:hAnsiTheme="minorHAnsi"/>
          <w:sz w:val="22"/>
          <w:szCs w:val="22"/>
        </w:rPr>
      </w:pPr>
      <w:r>
        <w:rPr>
          <w:rFonts w:asciiTheme="minorHAnsi" w:eastAsia="Calibri" w:hAnsiTheme="minorHAnsi"/>
          <w:sz w:val="22"/>
          <w:szCs w:val="22"/>
        </w:rPr>
        <w:t>T</w:t>
      </w:r>
      <w:r w:rsidRPr="00B33CF5">
        <w:rPr>
          <w:rFonts w:asciiTheme="minorHAnsi" w:eastAsia="Calibri" w:hAnsiTheme="minorHAnsi"/>
          <w:sz w:val="22"/>
          <w:szCs w:val="22"/>
        </w:rPr>
        <w:t xml:space="preserve">he </w:t>
      </w:r>
      <w:r>
        <w:rPr>
          <w:rFonts w:asciiTheme="minorHAnsi" w:eastAsia="Calibri" w:hAnsiTheme="minorHAnsi"/>
          <w:sz w:val="22"/>
          <w:szCs w:val="22"/>
        </w:rPr>
        <w:t>third</w:t>
      </w:r>
      <w:r w:rsidR="00DC6033">
        <w:rPr>
          <w:rFonts w:asciiTheme="minorHAnsi" w:eastAsia="Calibri" w:hAnsiTheme="minorHAnsi"/>
          <w:sz w:val="22"/>
          <w:szCs w:val="22"/>
        </w:rPr>
        <w:t xml:space="preserve"> supporting question</w:t>
      </w:r>
      <w:r w:rsidR="00E144FA">
        <w:rPr>
          <w:rFonts w:asciiTheme="minorHAnsi" w:eastAsia="Calibri" w:hAnsiTheme="minorHAnsi"/>
          <w:sz w:val="22"/>
          <w:szCs w:val="22"/>
        </w:rPr>
        <w:t xml:space="preserve">, </w:t>
      </w:r>
      <w:r w:rsidR="00E144FA" w:rsidRPr="00B07A64">
        <w:rPr>
          <w:rFonts w:asciiTheme="minorHAnsi" w:eastAsia="Calibri" w:hAnsiTheme="minorHAnsi"/>
          <w:sz w:val="22"/>
          <w:szCs w:val="24"/>
        </w:rPr>
        <w:t>“</w:t>
      </w:r>
      <w:r w:rsidR="00DC6033">
        <w:rPr>
          <w:rFonts w:asciiTheme="minorHAnsi" w:eastAsia="Calibri" w:hAnsiTheme="minorHAnsi"/>
          <w:sz w:val="22"/>
          <w:szCs w:val="22"/>
        </w:rPr>
        <w:t>How does the memory of history help us make better choices today</w:t>
      </w:r>
      <w:proofErr w:type="gramStart"/>
      <w:r w:rsidR="00DC6033">
        <w:rPr>
          <w:rFonts w:asciiTheme="minorHAnsi" w:eastAsia="Calibri" w:hAnsiTheme="minorHAnsi"/>
          <w:sz w:val="22"/>
          <w:szCs w:val="22"/>
        </w:rPr>
        <w:t>?</w:t>
      </w:r>
      <w:r w:rsidR="00E144FA">
        <w:rPr>
          <w:rFonts w:asciiTheme="minorHAnsi" w:eastAsia="Calibri" w:hAnsiTheme="minorHAnsi"/>
          <w:sz w:val="22"/>
          <w:szCs w:val="22"/>
        </w:rPr>
        <w:t>,</w:t>
      </w:r>
      <w:proofErr w:type="gramEnd"/>
      <w:r w:rsidR="0057071D">
        <w:rPr>
          <w:rFonts w:asciiTheme="minorHAnsi" w:eastAsia="Calibri" w:hAnsiTheme="minorHAnsi"/>
          <w:sz w:val="22"/>
          <w:szCs w:val="22"/>
        </w:rPr>
        <w:t>”</w:t>
      </w:r>
      <w:r w:rsidR="00E144FA">
        <w:rPr>
          <w:rFonts w:asciiTheme="minorHAnsi" w:eastAsia="Calibri" w:hAnsiTheme="minorHAnsi"/>
          <w:sz w:val="22"/>
          <w:szCs w:val="22"/>
        </w:rPr>
        <w:t xml:space="preserve"> </w:t>
      </w:r>
      <w:r w:rsidR="000669A0">
        <w:rPr>
          <w:rFonts w:asciiTheme="minorHAnsi" w:eastAsia="Calibri" w:hAnsiTheme="minorHAnsi"/>
          <w:sz w:val="22"/>
          <w:szCs w:val="22"/>
        </w:rPr>
        <w:t>asks</w:t>
      </w:r>
      <w:r>
        <w:rPr>
          <w:rFonts w:asciiTheme="minorHAnsi" w:eastAsia="Calibri" w:hAnsiTheme="minorHAnsi"/>
          <w:sz w:val="22"/>
          <w:szCs w:val="22"/>
        </w:rPr>
        <w:t xml:space="preserve"> students to </w:t>
      </w:r>
      <w:r w:rsidR="00DC6033">
        <w:rPr>
          <w:rFonts w:asciiTheme="minorHAnsi" w:eastAsia="Calibri" w:hAnsiTheme="minorHAnsi"/>
          <w:sz w:val="22"/>
          <w:szCs w:val="22"/>
        </w:rPr>
        <w:t>consider the ways in which we can learn from the past. In</w:t>
      </w:r>
      <w:r>
        <w:rPr>
          <w:rFonts w:asciiTheme="minorHAnsi" w:eastAsia="Calibri" w:hAnsiTheme="minorHAnsi"/>
          <w:sz w:val="22"/>
          <w:szCs w:val="22"/>
        </w:rPr>
        <w:t xml:space="preserve"> addition to the previous featured sources</w:t>
      </w:r>
      <w:r w:rsidR="001C1C86">
        <w:rPr>
          <w:rFonts w:asciiTheme="minorHAnsi" w:eastAsia="Calibri" w:hAnsiTheme="minorHAnsi"/>
          <w:sz w:val="22"/>
          <w:szCs w:val="22"/>
        </w:rPr>
        <w:t xml:space="preserve"> for this inquiry</w:t>
      </w:r>
      <w:r>
        <w:rPr>
          <w:rFonts w:asciiTheme="minorHAnsi" w:eastAsia="Calibri" w:hAnsiTheme="minorHAnsi"/>
          <w:sz w:val="22"/>
          <w:szCs w:val="22"/>
        </w:rPr>
        <w:t xml:space="preserve">, the </w:t>
      </w:r>
      <w:r w:rsidR="000669A0">
        <w:rPr>
          <w:rFonts w:asciiTheme="minorHAnsi" w:eastAsia="Calibri" w:hAnsiTheme="minorHAnsi"/>
          <w:sz w:val="22"/>
          <w:szCs w:val="22"/>
        </w:rPr>
        <w:t>source</w:t>
      </w:r>
      <w:r w:rsidR="00EF12B6">
        <w:rPr>
          <w:rFonts w:asciiTheme="minorHAnsi" w:eastAsia="Calibri" w:hAnsiTheme="minorHAnsi"/>
          <w:sz w:val="22"/>
          <w:szCs w:val="22"/>
        </w:rPr>
        <w:t>s</w:t>
      </w:r>
      <w:r>
        <w:rPr>
          <w:rFonts w:asciiTheme="minorHAnsi" w:eastAsia="Calibri" w:hAnsiTheme="minorHAnsi"/>
          <w:sz w:val="22"/>
          <w:szCs w:val="22"/>
        </w:rPr>
        <w:t xml:space="preserve"> for this task </w:t>
      </w:r>
      <w:r w:rsidR="00DC6033">
        <w:rPr>
          <w:rFonts w:asciiTheme="minorHAnsi" w:eastAsia="Calibri" w:hAnsiTheme="minorHAnsi"/>
          <w:sz w:val="22"/>
          <w:szCs w:val="22"/>
        </w:rPr>
        <w:t>explore the reasons to study and preserve history</w:t>
      </w:r>
      <w:r w:rsidR="00EF12B6">
        <w:rPr>
          <w:rFonts w:asciiTheme="minorHAnsi" w:eastAsia="Calibri" w:hAnsiTheme="minorHAnsi"/>
          <w:sz w:val="22"/>
          <w:szCs w:val="22"/>
        </w:rPr>
        <w:t xml:space="preserve">. Featured Source A is </w:t>
      </w:r>
      <w:r w:rsidR="00DC6033">
        <w:rPr>
          <w:rFonts w:asciiTheme="minorHAnsi" w:eastAsia="Calibri" w:hAnsiTheme="minorHAnsi"/>
          <w:sz w:val="22"/>
          <w:szCs w:val="22"/>
        </w:rPr>
        <w:t xml:space="preserve">an article </w:t>
      </w:r>
      <w:r w:rsidR="001C1C86">
        <w:rPr>
          <w:rFonts w:asciiTheme="minorHAnsi" w:eastAsia="Calibri" w:hAnsiTheme="minorHAnsi"/>
          <w:sz w:val="22"/>
          <w:szCs w:val="22"/>
        </w:rPr>
        <w:t xml:space="preserve">from </w:t>
      </w:r>
      <w:r w:rsidR="00E86E0D">
        <w:rPr>
          <w:rFonts w:asciiTheme="minorHAnsi" w:eastAsia="Calibri" w:hAnsiTheme="minorHAnsi"/>
          <w:sz w:val="22"/>
          <w:szCs w:val="22"/>
        </w:rPr>
        <w:t>the Department of History at Humboldt University in Berlin, Germany</w:t>
      </w:r>
      <w:r w:rsidR="001C1C86">
        <w:rPr>
          <w:rFonts w:asciiTheme="minorHAnsi" w:eastAsia="Calibri" w:hAnsiTheme="minorHAnsi"/>
          <w:sz w:val="22"/>
          <w:szCs w:val="22"/>
        </w:rPr>
        <w:t xml:space="preserve"> </w:t>
      </w:r>
      <w:r w:rsidR="00981F2E">
        <w:rPr>
          <w:rFonts w:asciiTheme="minorHAnsi" w:eastAsia="Calibri" w:hAnsiTheme="minorHAnsi"/>
          <w:sz w:val="22"/>
          <w:szCs w:val="22"/>
        </w:rPr>
        <w:t>outlining</w:t>
      </w:r>
      <w:r w:rsidR="00DC6033">
        <w:rPr>
          <w:rFonts w:asciiTheme="minorHAnsi" w:eastAsia="Calibri" w:hAnsiTheme="minorHAnsi"/>
          <w:sz w:val="22"/>
          <w:szCs w:val="22"/>
        </w:rPr>
        <w:t xml:space="preserve"> the reasons to study history.</w:t>
      </w:r>
      <w:r w:rsidR="0057071D">
        <w:rPr>
          <w:rFonts w:asciiTheme="minorHAnsi" w:eastAsia="Calibri" w:hAnsiTheme="minorHAnsi"/>
          <w:sz w:val="22"/>
          <w:szCs w:val="22"/>
        </w:rPr>
        <w:t xml:space="preserve"> </w:t>
      </w:r>
      <w:r w:rsidR="00EF12B6">
        <w:rPr>
          <w:rFonts w:asciiTheme="minorHAnsi" w:eastAsia="Calibri" w:hAnsiTheme="minorHAnsi"/>
          <w:sz w:val="22"/>
          <w:szCs w:val="22"/>
        </w:rPr>
        <w:t xml:space="preserve">Featured Source B is </w:t>
      </w:r>
      <w:r w:rsidR="001C1C86">
        <w:rPr>
          <w:rFonts w:asciiTheme="minorHAnsi" w:eastAsia="Calibri" w:hAnsiTheme="minorHAnsi"/>
          <w:sz w:val="22"/>
          <w:szCs w:val="22"/>
        </w:rPr>
        <w:t xml:space="preserve">an article from </w:t>
      </w:r>
      <w:proofErr w:type="spellStart"/>
      <w:r w:rsidR="004239F9">
        <w:rPr>
          <w:rFonts w:asciiTheme="minorHAnsi" w:eastAsia="Calibri" w:hAnsiTheme="minorHAnsi"/>
          <w:sz w:val="22"/>
          <w:szCs w:val="22"/>
        </w:rPr>
        <w:t>Go</w:t>
      </w:r>
      <w:r w:rsidR="00DC6033">
        <w:rPr>
          <w:rFonts w:asciiTheme="minorHAnsi" w:eastAsia="Calibri" w:hAnsiTheme="minorHAnsi"/>
          <w:sz w:val="22"/>
          <w:szCs w:val="22"/>
        </w:rPr>
        <w:t>UNESCO</w:t>
      </w:r>
      <w:proofErr w:type="spellEnd"/>
      <w:r w:rsidR="001C1C86">
        <w:rPr>
          <w:rFonts w:asciiTheme="minorHAnsi" w:eastAsia="Calibri" w:hAnsiTheme="minorHAnsi"/>
          <w:sz w:val="22"/>
          <w:szCs w:val="22"/>
        </w:rPr>
        <w:t xml:space="preserve"> listing </w:t>
      </w:r>
      <w:r w:rsidR="00DC6033">
        <w:rPr>
          <w:rFonts w:asciiTheme="minorHAnsi" w:eastAsia="Calibri" w:hAnsiTheme="minorHAnsi"/>
          <w:sz w:val="22"/>
          <w:szCs w:val="22"/>
        </w:rPr>
        <w:t>the reasons to preserve history.</w:t>
      </w:r>
      <w:r w:rsidR="0057071D">
        <w:rPr>
          <w:rFonts w:asciiTheme="minorHAnsi" w:eastAsia="Calibri" w:hAnsiTheme="minorHAnsi"/>
          <w:sz w:val="22"/>
          <w:szCs w:val="22"/>
        </w:rPr>
        <w:t xml:space="preserve"> </w:t>
      </w:r>
      <w:r w:rsidR="00DC6033">
        <w:rPr>
          <w:rFonts w:asciiTheme="minorHAnsi" w:eastAsia="Calibri" w:hAnsiTheme="minorHAnsi"/>
          <w:sz w:val="22"/>
          <w:szCs w:val="22"/>
        </w:rPr>
        <w:t xml:space="preserve">The formative </w:t>
      </w:r>
      <w:r w:rsidR="00084F99">
        <w:rPr>
          <w:rFonts w:asciiTheme="minorHAnsi" w:eastAsia="Calibri" w:hAnsiTheme="minorHAnsi"/>
          <w:sz w:val="22"/>
          <w:szCs w:val="22"/>
        </w:rPr>
        <w:t xml:space="preserve">performance </w:t>
      </w:r>
      <w:r w:rsidR="00DC6033">
        <w:rPr>
          <w:rFonts w:asciiTheme="minorHAnsi" w:eastAsia="Calibri" w:hAnsiTheme="minorHAnsi"/>
          <w:sz w:val="22"/>
          <w:szCs w:val="22"/>
        </w:rPr>
        <w:t>task ask</w:t>
      </w:r>
      <w:r w:rsidR="0092297A">
        <w:rPr>
          <w:rFonts w:asciiTheme="minorHAnsi" w:eastAsia="Calibri" w:hAnsiTheme="minorHAnsi"/>
          <w:sz w:val="22"/>
          <w:szCs w:val="22"/>
        </w:rPr>
        <w:t>s</w:t>
      </w:r>
      <w:r w:rsidR="00DC6033">
        <w:rPr>
          <w:rFonts w:asciiTheme="minorHAnsi" w:eastAsia="Calibri" w:hAnsiTheme="minorHAnsi"/>
          <w:sz w:val="22"/>
          <w:szCs w:val="22"/>
        </w:rPr>
        <w:t xml:space="preserve"> students to </w:t>
      </w:r>
      <w:r w:rsidR="00084F99">
        <w:rPr>
          <w:rFonts w:asciiTheme="minorHAnsi" w:eastAsia="Calibri" w:hAnsiTheme="minorHAnsi"/>
          <w:sz w:val="22"/>
          <w:szCs w:val="22"/>
        </w:rPr>
        <w:t>create a claim about how remembering history might help us make better choices today and in the future</w:t>
      </w:r>
      <w:r w:rsidR="00DC6033">
        <w:rPr>
          <w:rFonts w:asciiTheme="minorHAnsi" w:eastAsia="Calibri" w:hAnsiTheme="minorHAnsi"/>
          <w:sz w:val="22"/>
          <w:szCs w:val="22"/>
        </w:rPr>
        <w:t>.</w:t>
      </w:r>
      <w:r w:rsidR="0057071D">
        <w:rPr>
          <w:rFonts w:asciiTheme="minorHAnsi" w:eastAsia="Calibri" w:hAnsiTheme="minorHAnsi"/>
          <w:sz w:val="22"/>
          <w:szCs w:val="22"/>
        </w:rPr>
        <w:t xml:space="preserve"> </w:t>
      </w:r>
    </w:p>
    <w:p w14:paraId="1BF30A1D" w14:textId="46A92D9C" w:rsidR="00EE284F" w:rsidRDefault="00EE284F">
      <w:pPr>
        <w:spacing w:before="0" w:after="0" w:line="276" w:lineRule="auto"/>
        <w:rPr>
          <w:rFonts w:asciiTheme="minorHAnsi" w:eastAsia="Calibri" w:hAnsiTheme="minorHAnsi"/>
          <w:sz w:val="22"/>
          <w:szCs w:val="22"/>
        </w:rPr>
      </w:pPr>
      <w:r>
        <w:rPr>
          <w:rFonts w:asciiTheme="minorHAnsi" w:eastAsia="Calibri" w:hAnsiTheme="minorHAnsi"/>
          <w:sz w:val="22"/>
          <w:szCs w:val="22"/>
        </w:rPr>
        <w:br w:type="page"/>
      </w:r>
    </w:p>
    <w:p w14:paraId="63479289" w14:textId="77777777" w:rsidR="00755665" w:rsidRPr="00E8545C" w:rsidRDefault="00755665" w:rsidP="008E75D7">
      <w:pPr>
        <w:rPr>
          <w:rFonts w:asciiTheme="minorHAnsi" w:eastAsia="Calibri" w:hAnsiTheme="minorHAns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1BDAFFB8" w14:textId="77777777">
        <w:tc>
          <w:tcPr>
            <w:tcW w:w="10800" w:type="dxa"/>
            <w:shd w:val="clear" w:color="auto" w:fill="003366"/>
            <w:vAlign w:val="center"/>
          </w:tcPr>
          <w:p w14:paraId="4CBA22EF" w14:textId="77777777" w:rsidR="00E66577" w:rsidRPr="00AA1CB6" w:rsidRDefault="00AA1CB6" w:rsidP="003B48B9">
            <w:pPr>
              <w:pStyle w:val="TableText"/>
              <w:spacing w:before="120" w:after="120" w:line="240" w:lineRule="exact"/>
              <w:rPr>
                <w:rFonts w:asciiTheme="majorHAnsi" w:hAnsiTheme="majorHAnsi"/>
                <w:szCs w:val="22"/>
              </w:rPr>
            </w:pPr>
            <w:r w:rsidRPr="00AA1CB6">
              <w:rPr>
                <w:rFonts w:eastAsia="Arial" w:cs="Arial"/>
                <w:color w:val="FFFFFF" w:themeColor="background1"/>
                <w:sz w:val="32"/>
                <w:szCs w:val="20"/>
              </w:rPr>
              <w:t xml:space="preserve">Summative </w:t>
            </w:r>
            <w:r w:rsidR="003B48B9">
              <w:rPr>
                <w:rFonts w:eastAsia="Arial" w:cs="Arial"/>
                <w:color w:val="FFFFFF" w:themeColor="background1"/>
                <w:sz w:val="32"/>
                <w:szCs w:val="20"/>
              </w:rPr>
              <w:t>Performance Task</w:t>
            </w:r>
          </w:p>
        </w:tc>
      </w:tr>
    </w:tbl>
    <w:p w14:paraId="50D1A4D1" w14:textId="4A26537E" w:rsidR="004536C7" w:rsidRPr="004B005C" w:rsidRDefault="007468F9" w:rsidP="00AA1CB6">
      <w:pPr>
        <w:rPr>
          <w:rFonts w:asciiTheme="minorHAnsi" w:eastAsia="Calibri" w:hAnsiTheme="minorHAnsi"/>
          <w:sz w:val="22"/>
          <w:szCs w:val="22"/>
        </w:rPr>
      </w:pPr>
      <w:r w:rsidRPr="0087643D">
        <w:rPr>
          <w:rFonts w:asciiTheme="minorHAnsi" w:eastAsia="Calibri" w:hAnsiTheme="minorHAnsi"/>
          <w:sz w:val="22"/>
          <w:szCs w:val="22"/>
        </w:rPr>
        <w:t xml:space="preserve">At this point in the inquiry, students have examined </w:t>
      </w:r>
      <w:r w:rsidR="00A4301F">
        <w:rPr>
          <w:rFonts w:asciiTheme="minorHAnsi" w:eastAsia="Calibri" w:hAnsiTheme="minorHAnsi"/>
          <w:sz w:val="22"/>
          <w:szCs w:val="22"/>
        </w:rPr>
        <w:t xml:space="preserve">some of the ways history is typically </w:t>
      </w:r>
      <w:r w:rsidR="00981F2E">
        <w:rPr>
          <w:rFonts w:asciiTheme="minorHAnsi" w:eastAsia="Calibri" w:hAnsiTheme="minorHAnsi"/>
          <w:sz w:val="22"/>
          <w:szCs w:val="22"/>
        </w:rPr>
        <w:t>memorialized</w:t>
      </w:r>
      <w:r w:rsidR="00A4301F">
        <w:rPr>
          <w:rFonts w:asciiTheme="minorHAnsi" w:eastAsia="Calibri" w:hAnsiTheme="minorHAnsi"/>
          <w:sz w:val="22"/>
          <w:szCs w:val="22"/>
        </w:rPr>
        <w:t>, identified topics and people who are sometimes omitted from the domina</w:t>
      </w:r>
      <w:r w:rsidR="0092297A">
        <w:rPr>
          <w:rFonts w:asciiTheme="minorHAnsi" w:eastAsia="Calibri" w:hAnsiTheme="minorHAnsi"/>
          <w:sz w:val="22"/>
          <w:szCs w:val="22"/>
        </w:rPr>
        <w:t>nt</w:t>
      </w:r>
      <w:r w:rsidR="00A4301F">
        <w:rPr>
          <w:rFonts w:asciiTheme="minorHAnsi" w:eastAsia="Calibri" w:hAnsiTheme="minorHAnsi"/>
          <w:sz w:val="22"/>
          <w:szCs w:val="22"/>
        </w:rPr>
        <w:t xml:space="preserve"> narrative</w:t>
      </w:r>
      <w:r w:rsidR="0057071D">
        <w:rPr>
          <w:rFonts w:asciiTheme="minorHAnsi" w:eastAsia="Calibri" w:hAnsiTheme="minorHAnsi"/>
          <w:sz w:val="22"/>
          <w:szCs w:val="22"/>
        </w:rPr>
        <w:t>,</w:t>
      </w:r>
      <w:r w:rsidR="00A4301F">
        <w:rPr>
          <w:rFonts w:asciiTheme="minorHAnsi" w:eastAsia="Calibri" w:hAnsiTheme="minorHAnsi"/>
          <w:sz w:val="22"/>
          <w:szCs w:val="22"/>
        </w:rPr>
        <w:t xml:space="preserve"> and considered the uses of </w:t>
      </w:r>
      <w:r w:rsidR="00981F2E">
        <w:rPr>
          <w:rFonts w:asciiTheme="minorHAnsi" w:eastAsia="Calibri" w:hAnsiTheme="minorHAnsi"/>
          <w:sz w:val="22"/>
          <w:szCs w:val="22"/>
        </w:rPr>
        <w:t>memorials</w:t>
      </w:r>
      <w:r w:rsidR="00A4301F">
        <w:rPr>
          <w:rFonts w:asciiTheme="minorHAnsi" w:eastAsia="Calibri" w:hAnsiTheme="minorHAnsi"/>
          <w:sz w:val="22"/>
          <w:szCs w:val="22"/>
        </w:rPr>
        <w:t xml:space="preserve"> in helping us make better choices </w:t>
      </w:r>
      <w:r w:rsidR="0092297A">
        <w:rPr>
          <w:rFonts w:asciiTheme="minorHAnsi" w:eastAsia="Calibri" w:hAnsiTheme="minorHAnsi"/>
          <w:sz w:val="22"/>
          <w:szCs w:val="22"/>
        </w:rPr>
        <w:t xml:space="preserve">now and </w:t>
      </w:r>
      <w:r w:rsidR="00A4301F">
        <w:rPr>
          <w:rFonts w:asciiTheme="minorHAnsi" w:eastAsia="Calibri" w:hAnsiTheme="minorHAnsi"/>
          <w:sz w:val="22"/>
          <w:szCs w:val="22"/>
        </w:rPr>
        <w:t xml:space="preserve">in the future. </w:t>
      </w:r>
    </w:p>
    <w:p w14:paraId="3B9107F7" w14:textId="02CFF5AC" w:rsidR="00BD3E5E" w:rsidRPr="0087643D" w:rsidRDefault="00F36EDF" w:rsidP="00AA1CB6">
      <w:pPr>
        <w:rPr>
          <w:rFonts w:asciiTheme="minorHAnsi" w:eastAsia="Calibri" w:hAnsiTheme="minorHAnsi"/>
          <w:sz w:val="22"/>
          <w:szCs w:val="22"/>
        </w:rPr>
      </w:pPr>
      <w:r w:rsidRPr="0087643D">
        <w:rPr>
          <w:rFonts w:asciiTheme="minorHAnsi" w:hAnsiTheme="minorHAnsi"/>
          <w:sz w:val="22"/>
          <w:szCs w:val="22"/>
        </w:rPr>
        <w:t xml:space="preserve">Students </w:t>
      </w:r>
      <w:r w:rsidR="0092297A">
        <w:rPr>
          <w:rFonts w:asciiTheme="minorHAnsi" w:hAnsiTheme="minorHAnsi"/>
          <w:sz w:val="22"/>
          <w:szCs w:val="22"/>
        </w:rPr>
        <w:t>should be able</w:t>
      </w:r>
      <w:r w:rsidRPr="0087643D">
        <w:rPr>
          <w:rFonts w:asciiTheme="minorHAnsi" w:hAnsiTheme="minorHAnsi"/>
          <w:sz w:val="22"/>
          <w:szCs w:val="22"/>
        </w:rPr>
        <w:t xml:space="preserve"> to demonstrate the breadth of their understanding and their </w:t>
      </w:r>
      <w:r w:rsidR="0092297A" w:rsidRPr="0087643D">
        <w:rPr>
          <w:rFonts w:asciiTheme="minorHAnsi" w:hAnsiTheme="minorHAnsi"/>
          <w:sz w:val="22"/>
          <w:szCs w:val="22"/>
        </w:rPr>
        <w:t>abilit</w:t>
      </w:r>
      <w:r w:rsidR="0092297A">
        <w:rPr>
          <w:rFonts w:asciiTheme="minorHAnsi" w:hAnsiTheme="minorHAnsi"/>
          <w:sz w:val="22"/>
          <w:szCs w:val="22"/>
        </w:rPr>
        <w:t>y</w:t>
      </w:r>
      <w:r w:rsidR="0092297A" w:rsidRPr="0087643D">
        <w:rPr>
          <w:rFonts w:asciiTheme="minorHAnsi" w:hAnsiTheme="minorHAnsi"/>
          <w:sz w:val="22"/>
          <w:szCs w:val="22"/>
        </w:rPr>
        <w:t xml:space="preserve"> </w:t>
      </w:r>
      <w:r w:rsidRPr="0087643D">
        <w:rPr>
          <w:rFonts w:asciiTheme="minorHAnsi" w:hAnsiTheme="minorHAnsi"/>
          <w:sz w:val="22"/>
          <w:szCs w:val="22"/>
        </w:rPr>
        <w:t xml:space="preserve">to use evidence from multiple sources to support their claims. </w:t>
      </w:r>
      <w:r w:rsidR="007468F9" w:rsidRPr="0087643D">
        <w:rPr>
          <w:rFonts w:asciiTheme="minorHAnsi" w:eastAsia="Calibri" w:hAnsiTheme="minorHAnsi"/>
          <w:sz w:val="22"/>
          <w:szCs w:val="22"/>
        </w:rPr>
        <w:t xml:space="preserve">In this task, students construct an </w:t>
      </w:r>
      <w:r w:rsidRPr="0087643D">
        <w:rPr>
          <w:rFonts w:asciiTheme="minorHAnsi" w:eastAsia="Calibri" w:hAnsiTheme="minorHAnsi"/>
          <w:sz w:val="22"/>
          <w:szCs w:val="22"/>
        </w:rPr>
        <w:t>evidence-based</w:t>
      </w:r>
      <w:r w:rsidR="007468F9" w:rsidRPr="0087643D">
        <w:rPr>
          <w:rFonts w:asciiTheme="minorHAnsi" w:eastAsia="Calibri" w:hAnsiTheme="minorHAnsi"/>
          <w:sz w:val="22"/>
          <w:szCs w:val="22"/>
        </w:rPr>
        <w:t xml:space="preserve"> argument using multiple sources to answer the</w:t>
      </w:r>
      <w:r w:rsidR="002F4895" w:rsidRPr="0087643D">
        <w:rPr>
          <w:rFonts w:asciiTheme="minorHAnsi" w:eastAsia="Calibri" w:hAnsiTheme="minorHAnsi"/>
          <w:sz w:val="22"/>
          <w:szCs w:val="22"/>
        </w:rPr>
        <w:t xml:space="preserve"> compelling</w:t>
      </w:r>
      <w:r w:rsidR="007468F9" w:rsidRPr="0087643D">
        <w:rPr>
          <w:rFonts w:asciiTheme="minorHAnsi" w:eastAsia="Calibri" w:hAnsiTheme="minorHAnsi"/>
          <w:sz w:val="22"/>
          <w:szCs w:val="22"/>
        </w:rPr>
        <w:t xml:space="preserve"> question</w:t>
      </w:r>
      <w:r w:rsidR="0092297A">
        <w:rPr>
          <w:rFonts w:asciiTheme="minorHAnsi" w:eastAsia="Calibri" w:hAnsiTheme="minorHAnsi"/>
          <w:sz w:val="22"/>
          <w:szCs w:val="22"/>
        </w:rPr>
        <w:t>,</w:t>
      </w:r>
      <w:r w:rsidR="00A4301F">
        <w:rPr>
          <w:rFonts w:asciiTheme="minorHAnsi" w:eastAsia="Calibri" w:hAnsiTheme="minorHAnsi"/>
          <w:sz w:val="22"/>
          <w:szCs w:val="22"/>
        </w:rPr>
        <w:t xml:space="preserve"> </w:t>
      </w:r>
      <w:r w:rsidR="00F91916">
        <w:rPr>
          <w:rFonts w:asciiTheme="minorHAnsi" w:eastAsia="Calibri" w:hAnsiTheme="minorHAnsi"/>
          <w:sz w:val="22"/>
          <w:szCs w:val="22"/>
        </w:rPr>
        <w:t>“W</w:t>
      </w:r>
      <w:r w:rsidR="00A4301F">
        <w:rPr>
          <w:rFonts w:asciiTheme="minorHAnsi" w:eastAsia="Calibri" w:hAnsiTheme="minorHAnsi"/>
          <w:sz w:val="22"/>
          <w:szCs w:val="22"/>
        </w:rPr>
        <w:t xml:space="preserve">hat is the best way to </w:t>
      </w:r>
      <w:r w:rsidR="00981F2E">
        <w:rPr>
          <w:rFonts w:asciiTheme="minorHAnsi" w:eastAsia="Calibri" w:hAnsiTheme="minorHAnsi"/>
          <w:sz w:val="22"/>
          <w:szCs w:val="22"/>
        </w:rPr>
        <w:t>remember</w:t>
      </w:r>
      <w:r w:rsidR="00A4301F">
        <w:rPr>
          <w:rFonts w:asciiTheme="minorHAnsi" w:eastAsia="Calibri" w:hAnsiTheme="minorHAnsi"/>
          <w:sz w:val="22"/>
          <w:szCs w:val="22"/>
        </w:rPr>
        <w:t xml:space="preserve"> history?</w:t>
      </w:r>
      <w:r w:rsidR="00F91916">
        <w:rPr>
          <w:rFonts w:asciiTheme="minorHAnsi" w:eastAsia="Calibri" w:hAnsiTheme="minorHAnsi"/>
          <w:sz w:val="22"/>
          <w:szCs w:val="22"/>
        </w:rPr>
        <w:t>”</w:t>
      </w:r>
      <w:r w:rsidRPr="0087643D">
        <w:rPr>
          <w:rFonts w:asciiTheme="minorHAnsi" w:hAnsiTheme="minorHAnsi"/>
          <w:sz w:val="22"/>
          <w:szCs w:val="22"/>
        </w:rPr>
        <w:t xml:space="preserve"> </w:t>
      </w:r>
      <w:r w:rsidR="0092297A">
        <w:rPr>
          <w:rFonts w:asciiTheme="minorHAnsi" w:hAnsiTheme="minorHAnsi"/>
          <w:sz w:val="22"/>
          <w:szCs w:val="22"/>
        </w:rPr>
        <w:t>S</w:t>
      </w:r>
      <w:r w:rsidRPr="0087643D">
        <w:rPr>
          <w:rFonts w:asciiTheme="minorHAnsi" w:hAnsiTheme="minorHAnsi"/>
          <w:sz w:val="22"/>
          <w:szCs w:val="22"/>
        </w:rPr>
        <w:t>tudents’ arguments could take a variety of forms, including a detailed outline, poster, or essay.</w:t>
      </w:r>
    </w:p>
    <w:p w14:paraId="45EB6B91" w14:textId="7F108C44" w:rsidR="00BD3E5E" w:rsidRPr="00D6621E" w:rsidRDefault="00F36EDF" w:rsidP="00AA1CB6">
      <w:pPr>
        <w:rPr>
          <w:rFonts w:asciiTheme="minorHAnsi" w:hAnsiTheme="minorHAnsi"/>
          <w:sz w:val="22"/>
          <w:szCs w:val="22"/>
        </w:rPr>
      </w:pPr>
      <w:r w:rsidRPr="00D6621E">
        <w:rPr>
          <w:rFonts w:asciiTheme="minorHAnsi" w:hAnsiTheme="minorHAnsi"/>
          <w:sz w:val="22"/>
          <w:szCs w:val="22"/>
        </w:rPr>
        <w:t>Students’ arguments will vary</w:t>
      </w:r>
      <w:r w:rsidR="00DF1DB6">
        <w:rPr>
          <w:rFonts w:asciiTheme="minorHAnsi" w:hAnsiTheme="minorHAnsi"/>
          <w:sz w:val="22"/>
          <w:szCs w:val="22"/>
        </w:rPr>
        <w:t>,</w:t>
      </w:r>
      <w:r w:rsidRPr="00D6621E">
        <w:rPr>
          <w:rFonts w:asciiTheme="minorHAnsi" w:hAnsiTheme="minorHAnsi"/>
          <w:sz w:val="22"/>
          <w:szCs w:val="22"/>
        </w:rPr>
        <w:t xml:space="preserve"> but could include any of the following:</w:t>
      </w:r>
    </w:p>
    <w:p w14:paraId="171E3C4F" w14:textId="3DF83B5A" w:rsidR="004536C7" w:rsidRPr="00EA07A9" w:rsidRDefault="00DC6033" w:rsidP="004536C7">
      <w:pPr>
        <w:numPr>
          <w:ilvl w:val="0"/>
          <w:numId w:val="43"/>
        </w:numPr>
        <w:spacing w:before="60" w:after="60" w:line="240" w:lineRule="auto"/>
        <w:rPr>
          <w:rFonts w:ascii="Cambria" w:eastAsia="Georgia" w:hAnsi="Cambria" w:cs="Georgia"/>
          <w:sz w:val="22"/>
          <w:szCs w:val="24"/>
        </w:rPr>
      </w:pPr>
      <w:r w:rsidRPr="00EA07A9">
        <w:rPr>
          <w:rFonts w:ascii="Cambria" w:eastAsia="Georgia" w:hAnsi="Cambria" w:cs="Georgia"/>
          <w:sz w:val="22"/>
          <w:szCs w:val="24"/>
        </w:rPr>
        <w:t>The best way to rem</w:t>
      </w:r>
      <w:r w:rsidR="00981F2E" w:rsidRPr="00EA07A9">
        <w:rPr>
          <w:rFonts w:ascii="Cambria" w:eastAsia="Georgia" w:hAnsi="Cambria" w:cs="Georgia"/>
          <w:sz w:val="22"/>
          <w:szCs w:val="24"/>
        </w:rPr>
        <w:t>ember</w:t>
      </w:r>
      <w:r w:rsidRPr="00EA07A9">
        <w:rPr>
          <w:rFonts w:ascii="Cambria" w:eastAsia="Georgia" w:hAnsi="Cambria" w:cs="Georgia"/>
          <w:sz w:val="22"/>
          <w:szCs w:val="24"/>
        </w:rPr>
        <w:t xml:space="preserve"> history is to… </w:t>
      </w:r>
    </w:p>
    <w:p w14:paraId="55F4C0D3" w14:textId="38E2032B" w:rsidR="00B07A64" w:rsidRPr="00EA07A9" w:rsidRDefault="0092297A" w:rsidP="00EA07A9">
      <w:pPr>
        <w:numPr>
          <w:ilvl w:val="1"/>
          <w:numId w:val="43"/>
        </w:numPr>
        <w:spacing w:before="60" w:after="60" w:line="240" w:lineRule="auto"/>
        <w:rPr>
          <w:rFonts w:ascii="Cambria" w:eastAsia="Georgia" w:hAnsi="Cambria" w:cs="Georgia"/>
          <w:sz w:val="22"/>
          <w:szCs w:val="24"/>
        </w:rPr>
      </w:pPr>
      <w:proofErr w:type="gramStart"/>
      <w:r>
        <w:rPr>
          <w:rFonts w:ascii="Cambria" w:eastAsia="Georgia" w:hAnsi="Cambria" w:cs="Georgia"/>
          <w:sz w:val="22"/>
          <w:szCs w:val="24"/>
        </w:rPr>
        <w:t>l</w:t>
      </w:r>
      <w:r w:rsidR="00DC6033" w:rsidRPr="00EA07A9">
        <w:rPr>
          <w:rFonts w:ascii="Cambria" w:eastAsia="Georgia" w:hAnsi="Cambria" w:cs="Georgia"/>
          <w:sz w:val="22"/>
          <w:szCs w:val="24"/>
        </w:rPr>
        <w:t>isten</w:t>
      </w:r>
      <w:proofErr w:type="gramEnd"/>
      <w:r w:rsidR="00981F2E" w:rsidRPr="00EA07A9">
        <w:rPr>
          <w:rFonts w:ascii="Cambria" w:eastAsia="Georgia" w:hAnsi="Cambria" w:cs="Georgia"/>
          <w:sz w:val="22"/>
          <w:szCs w:val="24"/>
        </w:rPr>
        <w:t xml:space="preserve"> to the stories of people who w</w:t>
      </w:r>
      <w:r w:rsidR="00DC6033" w:rsidRPr="00EA07A9">
        <w:rPr>
          <w:rFonts w:ascii="Cambria" w:eastAsia="Georgia" w:hAnsi="Cambria" w:cs="Georgia"/>
          <w:sz w:val="22"/>
          <w:szCs w:val="24"/>
        </w:rPr>
        <w:t>ere there</w:t>
      </w:r>
      <w:r w:rsidR="00B07A64">
        <w:rPr>
          <w:rFonts w:ascii="Cambria" w:eastAsia="Georgia" w:hAnsi="Cambria" w:cs="Georgia"/>
          <w:sz w:val="22"/>
          <w:szCs w:val="24"/>
        </w:rPr>
        <w:t>.</w:t>
      </w:r>
    </w:p>
    <w:p w14:paraId="5F135A13" w14:textId="0FA0A98B" w:rsidR="00B07A64" w:rsidRPr="00EA07A9" w:rsidRDefault="0092297A" w:rsidP="00EA07A9">
      <w:pPr>
        <w:numPr>
          <w:ilvl w:val="1"/>
          <w:numId w:val="43"/>
        </w:numPr>
        <w:spacing w:before="60" w:after="60" w:line="240" w:lineRule="auto"/>
        <w:rPr>
          <w:rFonts w:ascii="Cambria" w:eastAsia="Georgia" w:hAnsi="Cambria" w:cs="Georgia"/>
          <w:sz w:val="22"/>
          <w:szCs w:val="24"/>
        </w:rPr>
      </w:pPr>
      <w:proofErr w:type="gramStart"/>
      <w:r>
        <w:rPr>
          <w:rFonts w:ascii="Cambria" w:eastAsia="Georgia" w:hAnsi="Cambria" w:cs="Georgia"/>
          <w:sz w:val="22"/>
          <w:szCs w:val="24"/>
        </w:rPr>
        <w:t>c</w:t>
      </w:r>
      <w:r w:rsidR="00981F2E" w:rsidRPr="00EA07A9">
        <w:rPr>
          <w:rFonts w:ascii="Cambria" w:eastAsia="Georgia" w:hAnsi="Cambria" w:cs="Georgia"/>
          <w:sz w:val="22"/>
          <w:szCs w:val="24"/>
        </w:rPr>
        <w:t>reate</w:t>
      </w:r>
      <w:proofErr w:type="gramEnd"/>
      <w:r w:rsidR="00981F2E" w:rsidRPr="00EA07A9">
        <w:rPr>
          <w:rFonts w:ascii="Cambria" w:eastAsia="Georgia" w:hAnsi="Cambria" w:cs="Georgia"/>
          <w:sz w:val="22"/>
          <w:szCs w:val="24"/>
        </w:rPr>
        <w:t xml:space="preserve"> art or music to memorialize</w:t>
      </w:r>
      <w:r w:rsidR="00DC6033" w:rsidRPr="00EA07A9">
        <w:rPr>
          <w:rFonts w:ascii="Cambria" w:eastAsia="Georgia" w:hAnsi="Cambria" w:cs="Georgia"/>
          <w:sz w:val="22"/>
          <w:szCs w:val="24"/>
        </w:rPr>
        <w:t xml:space="preserve"> the experiences</w:t>
      </w:r>
      <w:r>
        <w:rPr>
          <w:rFonts w:ascii="Cambria" w:eastAsia="Georgia" w:hAnsi="Cambria" w:cs="Georgia"/>
          <w:sz w:val="22"/>
          <w:szCs w:val="24"/>
        </w:rPr>
        <w:t xml:space="preserve"> of people who were there</w:t>
      </w:r>
      <w:r w:rsidR="00B07A64">
        <w:rPr>
          <w:rFonts w:ascii="Cambria" w:eastAsia="Georgia" w:hAnsi="Cambria" w:cs="Georgia"/>
          <w:sz w:val="22"/>
          <w:szCs w:val="24"/>
        </w:rPr>
        <w:t>.</w:t>
      </w:r>
      <w:r w:rsidR="00DC6033" w:rsidRPr="00EA07A9">
        <w:rPr>
          <w:rFonts w:ascii="Cambria" w:eastAsia="Georgia" w:hAnsi="Cambria" w:cs="Georgia"/>
          <w:sz w:val="22"/>
          <w:szCs w:val="24"/>
        </w:rPr>
        <w:t xml:space="preserve"> </w:t>
      </w:r>
    </w:p>
    <w:p w14:paraId="214D27FB" w14:textId="2194FE35" w:rsidR="00B07A64" w:rsidRPr="00EA07A9" w:rsidRDefault="0092297A" w:rsidP="00EA07A9">
      <w:pPr>
        <w:numPr>
          <w:ilvl w:val="1"/>
          <w:numId w:val="43"/>
        </w:numPr>
        <w:spacing w:before="60" w:after="60" w:line="240" w:lineRule="auto"/>
        <w:rPr>
          <w:rFonts w:ascii="Cambria" w:eastAsia="Georgia" w:hAnsi="Cambria" w:cs="Georgia"/>
          <w:sz w:val="22"/>
          <w:szCs w:val="24"/>
        </w:rPr>
      </w:pPr>
      <w:proofErr w:type="gramStart"/>
      <w:r>
        <w:rPr>
          <w:rFonts w:ascii="Cambria" w:eastAsia="Georgia" w:hAnsi="Cambria" w:cs="Georgia"/>
          <w:sz w:val="22"/>
          <w:szCs w:val="24"/>
        </w:rPr>
        <w:t>r</w:t>
      </w:r>
      <w:r w:rsidR="00DC6033" w:rsidRPr="00EA07A9">
        <w:rPr>
          <w:rFonts w:ascii="Cambria" w:eastAsia="Georgia" w:hAnsi="Cambria" w:cs="Georgia"/>
          <w:sz w:val="22"/>
          <w:szCs w:val="24"/>
        </w:rPr>
        <w:t>ead</w:t>
      </w:r>
      <w:proofErr w:type="gramEnd"/>
      <w:r w:rsidR="00DC6033" w:rsidRPr="00EA07A9">
        <w:rPr>
          <w:rFonts w:ascii="Cambria" w:eastAsia="Georgia" w:hAnsi="Cambria" w:cs="Georgia"/>
          <w:sz w:val="22"/>
          <w:szCs w:val="24"/>
        </w:rPr>
        <w:t xml:space="preserve"> about history in books</w:t>
      </w:r>
      <w:r w:rsidR="00B07A64">
        <w:rPr>
          <w:rFonts w:ascii="Cambria" w:eastAsia="Georgia" w:hAnsi="Cambria" w:cs="Georgia"/>
          <w:sz w:val="22"/>
          <w:szCs w:val="24"/>
        </w:rPr>
        <w:t>.</w:t>
      </w:r>
      <w:r w:rsidR="00DC6033" w:rsidRPr="00EA07A9">
        <w:rPr>
          <w:rFonts w:ascii="Cambria" w:eastAsia="Georgia" w:hAnsi="Cambria" w:cs="Georgia"/>
          <w:sz w:val="22"/>
          <w:szCs w:val="24"/>
        </w:rPr>
        <w:t xml:space="preserve"> </w:t>
      </w:r>
    </w:p>
    <w:p w14:paraId="37E106B1" w14:textId="64C0943A" w:rsidR="00B07A64" w:rsidRPr="00EA07A9" w:rsidRDefault="0092297A" w:rsidP="00EA07A9">
      <w:pPr>
        <w:numPr>
          <w:ilvl w:val="1"/>
          <w:numId w:val="43"/>
        </w:numPr>
        <w:spacing w:before="60" w:after="60" w:line="240" w:lineRule="auto"/>
        <w:rPr>
          <w:rFonts w:ascii="Cambria" w:eastAsia="Georgia" w:hAnsi="Cambria" w:cs="Georgia"/>
          <w:sz w:val="22"/>
          <w:szCs w:val="24"/>
        </w:rPr>
      </w:pPr>
      <w:proofErr w:type="gramStart"/>
      <w:r>
        <w:rPr>
          <w:rFonts w:ascii="Cambria" w:eastAsia="Georgia" w:hAnsi="Cambria" w:cs="Georgia"/>
          <w:sz w:val="22"/>
          <w:szCs w:val="24"/>
        </w:rPr>
        <w:t>c</w:t>
      </w:r>
      <w:r w:rsidR="00DC6033" w:rsidRPr="00EA07A9">
        <w:rPr>
          <w:rFonts w:ascii="Cambria" w:eastAsia="Georgia" w:hAnsi="Cambria" w:cs="Georgia"/>
          <w:sz w:val="22"/>
          <w:szCs w:val="24"/>
        </w:rPr>
        <w:t>reate</w:t>
      </w:r>
      <w:proofErr w:type="gramEnd"/>
      <w:r w:rsidR="00DC6033" w:rsidRPr="00EA07A9">
        <w:rPr>
          <w:rFonts w:ascii="Cambria" w:eastAsia="Georgia" w:hAnsi="Cambria" w:cs="Georgia"/>
          <w:sz w:val="22"/>
          <w:szCs w:val="24"/>
        </w:rPr>
        <w:t xml:space="preserve"> posters </w:t>
      </w:r>
      <w:r>
        <w:rPr>
          <w:rFonts w:ascii="Cambria" w:eastAsia="Georgia" w:hAnsi="Cambria" w:cs="Georgia"/>
          <w:sz w:val="22"/>
          <w:szCs w:val="24"/>
        </w:rPr>
        <w:t>and share them widely in your town or via the internet</w:t>
      </w:r>
      <w:r w:rsidR="00B07A64">
        <w:rPr>
          <w:rFonts w:ascii="Cambria" w:eastAsia="Georgia" w:hAnsi="Cambria" w:cs="Georgia"/>
          <w:sz w:val="22"/>
          <w:szCs w:val="24"/>
        </w:rPr>
        <w:t>.</w:t>
      </w:r>
      <w:r w:rsidR="00DC6033" w:rsidRPr="00EA07A9">
        <w:rPr>
          <w:rFonts w:ascii="Cambria" w:eastAsia="Georgia" w:hAnsi="Cambria" w:cs="Georgia"/>
          <w:sz w:val="22"/>
          <w:szCs w:val="24"/>
        </w:rPr>
        <w:t xml:space="preserve"> </w:t>
      </w:r>
    </w:p>
    <w:p w14:paraId="1C543AE6" w14:textId="4B03732D" w:rsidR="00DC6033" w:rsidRPr="00EA07A9" w:rsidRDefault="0092297A" w:rsidP="00EA07A9">
      <w:pPr>
        <w:numPr>
          <w:ilvl w:val="1"/>
          <w:numId w:val="43"/>
        </w:numPr>
        <w:spacing w:before="60" w:after="60" w:line="240" w:lineRule="auto"/>
        <w:rPr>
          <w:rFonts w:ascii="Cambria" w:eastAsia="Georgia" w:hAnsi="Cambria" w:cs="Georgia"/>
          <w:sz w:val="22"/>
          <w:szCs w:val="24"/>
        </w:rPr>
      </w:pPr>
      <w:proofErr w:type="gramStart"/>
      <w:r>
        <w:rPr>
          <w:rFonts w:ascii="Cambria" w:eastAsia="Georgia" w:hAnsi="Cambria" w:cs="Georgia"/>
          <w:sz w:val="22"/>
          <w:szCs w:val="24"/>
        </w:rPr>
        <w:t>t</w:t>
      </w:r>
      <w:r w:rsidR="00DC6033" w:rsidRPr="00EA07A9">
        <w:rPr>
          <w:rFonts w:ascii="Cambria" w:eastAsia="Georgia" w:hAnsi="Cambria" w:cs="Georgia"/>
          <w:sz w:val="22"/>
          <w:szCs w:val="24"/>
        </w:rPr>
        <w:t>alk</w:t>
      </w:r>
      <w:proofErr w:type="gramEnd"/>
      <w:r w:rsidR="00DC6033" w:rsidRPr="00EA07A9">
        <w:rPr>
          <w:rFonts w:ascii="Cambria" w:eastAsia="Georgia" w:hAnsi="Cambria" w:cs="Georgia"/>
          <w:sz w:val="22"/>
          <w:szCs w:val="24"/>
        </w:rPr>
        <w:t xml:space="preserve"> about the experiences of people</w:t>
      </w:r>
      <w:r>
        <w:rPr>
          <w:rFonts w:ascii="Cambria" w:eastAsia="Georgia" w:hAnsi="Cambria" w:cs="Georgia"/>
          <w:sz w:val="22"/>
          <w:szCs w:val="24"/>
        </w:rPr>
        <w:t>, places,</w:t>
      </w:r>
      <w:r w:rsidR="00DC6033" w:rsidRPr="00EA07A9">
        <w:rPr>
          <w:rFonts w:ascii="Cambria" w:eastAsia="Georgia" w:hAnsi="Cambria" w:cs="Georgia"/>
          <w:sz w:val="22"/>
          <w:szCs w:val="24"/>
        </w:rPr>
        <w:t xml:space="preserve"> and issues that have been omitted</w:t>
      </w:r>
      <w:r w:rsidR="00B07A64">
        <w:rPr>
          <w:rFonts w:ascii="Cambria" w:eastAsia="Georgia" w:hAnsi="Cambria" w:cs="Georgia"/>
          <w:sz w:val="22"/>
          <w:szCs w:val="24"/>
        </w:rPr>
        <w:t>.</w:t>
      </w:r>
      <w:r w:rsidR="00DC6033" w:rsidRPr="00EA07A9">
        <w:rPr>
          <w:rFonts w:ascii="Cambria" w:eastAsia="Georgia" w:hAnsi="Cambria" w:cs="Georgia"/>
          <w:sz w:val="22"/>
          <w:szCs w:val="24"/>
        </w:rPr>
        <w:t xml:space="preserve"> </w:t>
      </w:r>
    </w:p>
    <w:p w14:paraId="16A8035D" w14:textId="1B57731C" w:rsidR="00A4301F" w:rsidRPr="00EF1B33" w:rsidRDefault="006913E4" w:rsidP="00EF1B33">
      <w:pPr>
        <w:rPr>
          <w:rFonts w:asciiTheme="minorHAnsi" w:hAnsiTheme="minorHAnsi"/>
          <w:sz w:val="22"/>
          <w:szCs w:val="22"/>
          <w:highlight w:val="yellow"/>
        </w:rPr>
      </w:pPr>
      <w:r w:rsidRPr="00EF1B33">
        <w:rPr>
          <w:rFonts w:asciiTheme="minorHAnsi" w:hAnsiTheme="minorHAnsi"/>
          <w:sz w:val="22"/>
          <w:szCs w:val="22"/>
        </w:rPr>
        <w:t xml:space="preserve">To extend </w:t>
      </w:r>
      <w:r w:rsidR="0092297A" w:rsidRPr="00EF1B33">
        <w:rPr>
          <w:rFonts w:asciiTheme="minorHAnsi" w:hAnsiTheme="minorHAnsi"/>
          <w:sz w:val="22"/>
          <w:szCs w:val="22"/>
        </w:rPr>
        <w:t xml:space="preserve">students’ </w:t>
      </w:r>
      <w:r w:rsidRPr="00EF1B33">
        <w:rPr>
          <w:rFonts w:asciiTheme="minorHAnsi" w:hAnsiTheme="minorHAnsi"/>
          <w:sz w:val="22"/>
          <w:szCs w:val="22"/>
        </w:rPr>
        <w:t xml:space="preserve">arguments, teachers may </w:t>
      </w:r>
      <w:r w:rsidR="0087643D" w:rsidRPr="00EF1B33">
        <w:rPr>
          <w:rFonts w:asciiTheme="minorHAnsi" w:hAnsiTheme="minorHAnsi"/>
          <w:sz w:val="22"/>
          <w:szCs w:val="22"/>
        </w:rPr>
        <w:t xml:space="preserve">have students </w:t>
      </w:r>
      <w:r w:rsidR="00DC6033" w:rsidRPr="00EF1B33">
        <w:rPr>
          <w:rFonts w:asciiTheme="minorHAnsi" w:hAnsiTheme="minorHAnsi"/>
          <w:sz w:val="22"/>
          <w:szCs w:val="22"/>
        </w:rPr>
        <w:t xml:space="preserve">conduct </w:t>
      </w:r>
      <w:r w:rsidR="00981F2E" w:rsidRPr="00EF1B33">
        <w:rPr>
          <w:rFonts w:asciiTheme="minorHAnsi" w:hAnsiTheme="minorHAnsi"/>
          <w:sz w:val="22"/>
          <w:szCs w:val="22"/>
        </w:rPr>
        <w:t>research</w:t>
      </w:r>
      <w:r w:rsidR="00DC6033" w:rsidRPr="00EF1B33">
        <w:rPr>
          <w:rFonts w:asciiTheme="minorHAnsi" w:hAnsiTheme="minorHAnsi"/>
          <w:sz w:val="22"/>
          <w:szCs w:val="22"/>
        </w:rPr>
        <w:t xml:space="preserve"> on local </w:t>
      </w:r>
      <w:r w:rsidR="00981F2E" w:rsidRPr="00EF1B33">
        <w:rPr>
          <w:rFonts w:asciiTheme="minorHAnsi" w:hAnsiTheme="minorHAnsi"/>
          <w:sz w:val="22"/>
          <w:szCs w:val="22"/>
        </w:rPr>
        <w:t>historical</w:t>
      </w:r>
      <w:r w:rsidR="00DC6033" w:rsidRPr="00EF1B33">
        <w:rPr>
          <w:rFonts w:asciiTheme="minorHAnsi" w:hAnsiTheme="minorHAnsi"/>
          <w:sz w:val="22"/>
          <w:szCs w:val="22"/>
        </w:rPr>
        <w:t xml:space="preserve"> markers and monuments and write about their value</w:t>
      </w:r>
      <w:r w:rsidR="004536C7" w:rsidRPr="00EF1B33">
        <w:rPr>
          <w:rFonts w:asciiTheme="minorHAnsi" w:hAnsiTheme="minorHAnsi"/>
          <w:sz w:val="22"/>
          <w:szCs w:val="22"/>
        </w:rPr>
        <w:t>.</w:t>
      </w:r>
      <w:r w:rsidR="0057071D" w:rsidRPr="00EF1B33">
        <w:rPr>
          <w:rFonts w:asciiTheme="minorHAnsi" w:hAnsiTheme="minorHAnsi"/>
          <w:sz w:val="22"/>
          <w:szCs w:val="22"/>
        </w:rPr>
        <w:t xml:space="preserve"> </w:t>
      </w:r>
      <w:r w:rsidR="00DC6033" w:rsidRPr="00EF1B33">
        <w:rPr>
          <w:rFonts w:asciiTheme="minorHAnsi" w:hAnsiTheme="minorHAnsi"/>
          <w:sz w:val="22"/>
          <w:szCs w:val="22"/>
        </w:rPr>
        <w:t xml:space="preserve">Teachers could provide the prompts: What story does </w:t>
      </w:r>
      <w:r w:rsidR="0092297A" w:rsidRPr="00EF1B33">
        <w:rPr>
          <w:rFonts w:asciiTheme="minorHAnsi" w:hAnsiTheme="minorHAnsi"/>
          <w:sz w:val="22"/>
          <w:szCs w:val="22"/>
        </w:rPr>
        <w:t xml:space="preserve">this memorial </w:t>
      </w:r>
      <w:r w:rsidR="00DC6033" w:rsidRPr="00EF1B33">
        <w:rPr>
          <w:rFonts w:asciiTheme="minorHAnsi" w:hAnsiTheme="minorHAnsi"/>
          <w:sz w:val="22"/>
          <w:szCs w:val="22"/>
        </w:rPr>
        <w:t>tell us about history?</w:t>
      </w:r>
      <w:r w:rsidR="0057071D" w:rsidRPr="00EF1B33">
        <w:rPr>
          <w:rFonts w:asciiTheme="minorHAnsi" w:hAnsiTheme="minorHAnsi"/>
          <w:sz w:val="22"/>
          <w:szCs w:val="22"/>
        </w:rPr>
        <w:t xml:space="preserve"> </w:t>
      </w:r>
      <w:r w:rsidR="00DC6033" w:rsidRPr="00EF1B33">
        <w:rPr>
          <w:rFonts w:asciiTheme="minorHAnsi" w:hAnsiTheme="minorHAnsi"/>
          <w:sz w:val="22"/>
          <w:szCs w:val="22"/>
        </w:rPr>
        <w:t xml:space="preserve">What can we learn from this monument that is helpful today? What monuments might be missing from our town? </w:t>
      </w:r>
    </w:p>
    <w:p w14:paraId="68D568E0" w14:textId="25A71558" w:rsidR="00DC6033" w:rsidRPr="00EF1B33" w:rsidRDefault="00475CC1" w:rsidP="00EF1B33">
      <w:pPr>
        <w:rPr>
          <w:rFonts w:asciiTheme="minorHAnsi" w:hAnsiTheme="minorHAnsi"/>
          <w:sz w:val="22"/>
          <w:szCs w:val="22"/>
        </w:rPr>
      </w:pPr>
      <w:r w:rsidRPr="00EF1B33">
        <w:rPr>
          <w:rFonts w:asciiTheme="minorHAnsi" w:hAnsiTheme="minorHAnsi"/>
          <w:sz w:val="22"/>
          <w:szCs w:val="22"/>
        </w:rPr>
        <w:t xml:space="preserve">Students have the opportunity to </w:t>
      </w:r>
      <w:r w:rsidRPr="00EF1B33">
        <w:rPr>
          <w:rFonts w:asciiTheme="minorHAnsi" w:hAnsiTheme="minorHAnsi"/>
          <w:b/>
          <w:sz w:val="22"/>
          <w:szCs w:val="22"/>
        </w:rPr>
        <w:t>Take Informed Action</w:t>
      </w:r>
      <w:r w:rsidRPr="00EF1B33">
        <w:rPr>
          <w:rFonts w:asciiTheme="minorHAnsi" w:hAnsiTheme="minorHAnsi"/>
          <w:sz w:val="22"/>
          <w:szCs w:val="22"/>
        </w:rPr>
        <w:t xml:space="preserve"> by drawing on their understanding </w:t>
      </w:r>
      <w:r w:rsidR="004536C7" w:rsidRPr="00EF1B33">
        <w:rPr>
          <w:rFonts w:asciiTheme="minorHAnsi" w:hAnsiTheme="minorHAnsi"/>
          <w:sz w:val="22"/>
          <w:szCs w:val="22"/>
        </w:rPr>
        <w:t xml:space="preserve">of </w:t>
      </w:r>
      <w:r w:rsidR="00DC6033" w:rsidRPr="00EF1B33">
        <w:rPr>
          <w:rFonts w:asciiTheme="minorHAnsi" w:hAnsiTheme="minorHAnsi"/>
          <w:sz w:val="22"/>
          <w:szCs w:val="22"/>
        </w:rPr>
        <w:t xml:space="preserve">collective memory and </w:t>
      </w:r>
      <w:r w:rsidR="00981F2E" w:rsidRPr="00EF1B33">
        <w:rPr>
          <w:rFonts w:asciiTheme="minorHAnsi" w:hAnsiTheme="minorHAnsi"/>
          <w:sz w:val="22"/>
          <w:szCs w:val="22"/>
        </w:rPr>
        <w:t>historical</w:t>
      </w:r>
      <w:r w:rsidR="00DC6033" w:rsidRPr="00EF1B33">
        <w:rPr>
          <w:rFonts w:asciiTheme="minorHAnsi" w:hAnsiTheme="minorHAnsi"/>
          <w:sz w:val="22"/>
          <w:szCs w:val="22"/>
        </w:rPr>
        <w:t xml:space="preserve"> </w:t>
      </w:r>
      <w:r w:rsidR="00981F2E" w:rsidRPr="00EF1B33">
        <w:rPr>
          <w:rFonts w:asciiTheme="minorHAnsi" w:hAnsiTheme="minorHAnsi"/>
          <w:sz w:val="22"/>
          <w:szCs w:val="22"/>
        </w:rPr>
        <w:t>memorialization.</w:t>
      </w:r>
      <w:r w:rsidR="0057071D" w:rsidRPr="00EF1B33">
        <w:rPr>
          <w:rFonts w:asciiTheme="minorHAnsi" w:hAnsiTheme="minorHAnsi"/>
          <w:sz w:val="22"/>
          <w:szCs w:val="22"/>
        </w:rPr>
        <w:t xml:space="preserve"> </w:t>
      </w:r>
      <w:r w:rsidRPr="00EF1B33">
        <w:rPr>
          <w:rFonts w:asciiTheme="minorHAnsi" w:hAnsiTheme="minorHAnsi"/>
          <w:sz w:val="22"/>
          <w:szCs w:val="22"/>
        </w:rPr>
        <w:t xml:space="preserve">To </w:t>
      </w:r>
      <w:r w:rsidRPr="00EF1B33">
        <w:rPr>
          <w:rFonts w:asciiTheme="minorHAnsi" w:hAnsiTheme="minorHAnsi"/>
          <w:i/>
          <w:sz w:val="22"/>
          <w:szCs w:val="22"/>
        </w:rPr>
        <w:t>understand</w:t>
      </w:r>
      <w:r w:rsidR="004536C7" w:rsidRPr="00EF1B33">
        <w:rPr>
          <w:rFonts w:asciiTheme="minorHAnsi" w:hAnsiTheme="minorHAnsi"/>
          <w:i/>
          <w:sz w:val="22"/>
          <w:szCs w:val="22"/>
        </w:rPr>
        <w:t>,</w:t>
      </w:r>
      <w:r w:rsidR="004536C7" w:rsidRPr="00EF1B33">
        <w:rPr>
          <w:rFonts w:asciiTheme="minorHAnsi" w:hAnsiTheme="minorHAnsi"/>
          <w:sz w:val="22"/>
          <w:szCs w:val="22"/>
        </w:rPr>
        <w:t xml:space="preserve"> </w:t>
      </w:r>
      <w:r w:rsidR="00197C3C" w:rsidRPr="00EF1B33">
        <w:rPr>
          <w:rFonts w:asciiTheme="minorHAnsi" w:hAnsiTheme="minorHAnsi"/>
          <w:sz w:val="22"/>
          <w:szCs w:val="22"/>
        </w:rPr>
        <w:t xml:space="preserve">small groups of </w:t>
      </w:r>
      <w:r w:rsidR="004536C7" w:rsidRPr="00EF1B33">
        <w:rPr>
          <w:rFonts w:asciiTheme="minorHAnsi" w:hAnsiTheme="minorHAnsi"/>
          <w:sz w:val="22"/>
          <w:szCs w:val="22"/>
        </w:rPr>
        <w:t>students can</w:t>
      </w:r>
      <w:r w:rsidR="00DC6033" w:rsidRPr="00EF1B33">
        <w:rPr>
          <w:rFonts w:asciiTheme="minorHAnsi" w:hAnsiTheme="minorHAnsi"/>
          <w:sz w:val="22"/>
          <w:szCs w:val="22"/>
        </w:rPr>
        <w:t xml:space="preserve"> discuss how history can teach important lessons and support us in making better cho</w:t>
      </w:r>
      <w:r w:rsidR="00A4301F" w:rsidRPr="00EF1B33">
        <w:rPr>
          <w:rFonts w:asciiTheme="minorHAnsi" w:hAnsiTheme="minorHAnsi"/>
          <w:sz w:val="22"/>
          <w:szCs w:val="22"/>
        </w:rPr>
        <w:t xml:space="preserve">ices </w:t>
      </w:r>
      <w:r w:rsidR="00197C3C" w:rsidRPr="00EF1B33">
        <w:rPr>
          <w:rFonts w:asciiTheme="minorHAnsi" w:hAnsiTheme="minorHAnsi"/>
          <w:sz w:val="22"/>
          <w:szCs w:val="22"/>
        </w:rPr>
        <w:t xml:space="preserve">now and </w:t>
      </w:r>
      <w:r w:rsidR="00A4301F" w:rsidRPr="00EF1B33">
        <w:rPr>
          <w:rFonts w:asciiTheme="minorHAnsi" w:hAnsiTheme="minorHAnsi"/>
          <w:sz w:val="22"/>
          <w:szCs w:val="22"/>
        </w:rPr>
        <w:t>in the future. Discuss</w:t>
      </w:r>
      <w:r w:rsidR="00DC6033" w:rsidRPr="00EF1B33">
        <w:rPr>
          <w:rFonts w:asciiTheme="minorHAnsi" w:hAnsiTheme="minorHAnsi"/>
          <w:sz w:val="22"/>
          <w:szCs w:val="22"/>
        </w:rPr>
        <w:t xml:space="preserve"> </w:t>
      </w:r>
      <w:r w:rsidR="00981F2E" w:rsidRPr="00EF1B33">
        <w:rPr>
          <w:rFonts w:asciiTheme="minorHAnsi" w:hAnsiTheme="minorHAnsi"/>
          <w:sz w:val="22"/>
          <w:szCs w:val="22"/>
        </w:rPr>
        <w:t>examples</w:t>
      </w:r>
      <w:r w:rsidR="00DC6033" w:rsidRPr="00EF1B33">
        <w:rPr>
          <w:rFonts w:asciiTheme="minorHAnsi" w:hAnsiTheme="minorHAnsi"/>
          <w:sz w:val="22"/>
          <w:szCs w:val="22"/>
        </w:rPr>
        <w:t xml:space="preserve"> from </w:t>
      </w:r>
      <w:r w:rsidR="00197C3C" w:rsidRPr="00EF1B33">
        <w:rPr>
          <w:rFonts w:asciiTheme="minorHAnsi" w:hAnsiTheme="minorHAnsi"/>
          <w:sz w:val="22"/>
          <w:szCs w:val="22"/>
        </w:rPr>
        <w:t>S</w:t>
      </w:r>
      <w:r w:rsidR="00DC6033" w:rsidRPr="00EF1B33">
        <w:rPr>
          <w:rFonts w:asciiTheme="minorHAnsi" w:hAnsiTheme="minorHAnsi"/>
          <w:sz w:val="22"/>
          <w:szCs w:val="22"/>
        </w:rPr>
        <w:t xml:space="preserve">upporting </w:t>
      </w:r>
      <w:r w:rsidR="00197C3C" w:rsidRPr="00EF1B33">
        <w:rPr>
          <w:rFonts w:asciiTheme="minorHAnsi" w:hAnsiTheme="minorHAnsi"/>
          <w:sz w:val="22"/>
          <w:szCs w:val="22"/>
        </w:rPr>
        <w:t>Q</w:t>
      </w:r>
      <w:r w:rsidR="00DC6033" w:rsidRPr="00EF1B33">
        <w:rPr>
          <w:rFonts w:asciiTheme="minorHAnsi" w:hAnsiTheme="minorHAnsi"/>
          <w:sz w:val="22"/>
          <w:szCs w:val="22"/>
        </w:rPr>
        <w:t>uestion 3 and collectively add</w:t>
      </w:r>
      <w:r w:rsidR="00A4301F" w:rsidRPr="00EF1B33">
        <w:rPr>
          <w:rFonts w:asciiTheme="minorHAnsi" w:hAnsiTheme="minorHAnsi"/>
          <w:sz w:val="22"/>
          <w:szCs w:val="22"/>
        </w:rPr>
        <w:t xml:space="preserve"> examples that are both personal and historical</w:t>
      </w:r>
      <w:r w:rsidR="00DC6033" w:rsidRPr="00EF1B33">
        <w:rPr>
          <w:rFonts w:asciiTheme="minorHAnsi" w:hAnsiTheme="minorHAnsi"/>
          <w:sz w:val="22"/>
          <w:szCs w:val="22"/>
        </w:rPr>
        <w:t>.</w:t>
      </w:r>
      <w:r w:rsidR="0057071D" w:rsidRPr="00EF1B33">
        <w:rPr>
          <w:rFonts w:asciiTheme="minorHAnsi" w:hAnsiTheme="minorHAnsi"/>
          <w:sz w:val="22"/>
          <w:szCs w:val="22"/>
        </w:rPr>
        <w:t xml:space="preserve"> </w:t>
      </w:r>
      <w:r w:rsidR="00A4301F" w:rsidRPr="00EF1B33">
        <w:rPr>
          <w:rFonts w:asciiTheme="minorHAnsi" w:hAnsiTheme="minorHAnsi"/>
          <w:sz w:val="22"/>
          <w:szCs w:val="22"/>
        </w:rPr>
        <w:t xml:space="preserve">To </w:t>
      </w:r>
      <w:r w:rsidR="00A4301F" w:rsidRPr="00EF1B33">
        <w:rPr>
          <w:rFonts w:asciiTheme="minorHAnsi" w:hAnsiTheme="minorHAnsi"/>
          <w:i/>
          <w:sz w:val="22"/>
          <w:szCs w:val="22"/>
        </w:rPr>
        <w:t>assess</w:t>
      </w:r>
      <w:r w:rsidR="00A4301F" w:rsidRPr="00EF1B33">
        <w:rPr>
          <w:rFonts w:asciiTheme="minorHAnsi" w:hAnsiTheme="minorHAnsi"/>
          <w:sz w:val="22"/>
          <w:szCs w:val="22"/>
        </w:rPr>
        <w:t xml:space="preserve"> the issue, students can identify problems in the</w:t>
      </w:r>
      <w:r w:rsidR="00DC6033" w:rsidRPr="00EF1B33">
        <w:rPr>
          <w:rFonts w:asciiTheme="minorHAnsi" w:hAnsiTheme="minorHAnsi"/>
          <w:sz w:val="22"/>
          <w:szCs w:val="22"/>
        </w:rPr>
        <w:t xml:space="preserve"> community that might be solved by learning a lesson from history.</w:t>
      </w:r>
      <w:r w:rsidR="00A4301F" w:rsidRPr="00EF1B33">
        <w:rPr>
          <w:rFonts w:asciiTheme="minorHAnsi" w:hAnsiTheme="minorHAnsi"/>
          <w:sz w:val="22"/>
          <w:szCs w:val="22"/>
        </w:rPr>
        <w:t xml:space="preserve"> To </w:t>
      </w:r>
      <w:r w:rsidR="00A4301F" w:rsidRPr="00EF1B33">
        <w:rPr>
          <w:rFonts w:asciiTheme="minorHAnsi" w:hAnsiTheme="minorHAnsi"/>
          <w:i/>
          <w:sz w:val="22"/>
          <w:szCs w:val="22"/>
        </w:rPr>
        <w:t>act</w:t>
      </w:r>
      <w:r w:rsidR="00197C3C" w:rsidRPr="00EF1B33">
        <w:rPr>
          <w:rFonts w:asciiTheme="minorHAnsi" w:hAnsiTheme="minorHAnsi"/>
          <w:i/>
          <w:sz w:val="22"/>
          <w:szCs w:val="22"/>
        </w:rPr>
        <w:t>,</w:t>
      </w:r>
      <w:r w:rsidR="00A4301F" w:rsidRPr="00EF1B33">
        <w:rPr>
          <w:rFonts w:asciiTheme="minorHAnsi" w:hAnsiTheme="minorHAnsi"/>
          <w:sz w:val="22"/>
          <w:szCs w:val="22"/>
        </w:rPr>
        <w:t xml:space="preserve"> students can create a </w:t>
      </w:r>
      <w:r w:rsidR="00981F2E" w:rsidRPr="00EF1B33">
        <w:rPr>
          <w:rFonts w:asciiTheme="minorHAnsi" w:hAnsiTheme="minorHAnsi"/>
          <w:sz w:val="22"/>
          <w:szCs w:val="22"/>
        </w:rPr>
        <w:t>memorial</w:t>
      </w:r>
      <w:r w:rsidR="00A4301F" w:rsidRPr="00EF1B33">
        <w:rPr>
          <w:rFonts w:asciiTheme="minorHAnsi" w:hAnsiTheme="minorHAnsi"/>
          <w:sz w:val="22"/>
          <w:szCs w:val="22"/>
        </w:rPr>
        <w:t xml:space="preserve"> design that </w:t>
      </w:r>
      <w:r w:rsidR="00197C3C" w:rsidRPr="00EF1B33">
        <w:rPr>
          <w:rFonts w:asciiTheme="minorHAnsi" w:hAnsiTheme="minorHAnsi"/>
          <w:sz w:val="22"/>
          <w:szCs w:val="22"/>
        </w:rPr>
        <w:t>could be</w:t>
      </w:r>
      <w:r w:rsidR="00A4301F" w:rsidRPr="00EF1B33">
        <w:rPr>
          <w:rFonts w:asciiTheme="minorHAnsi" w:hAnsiTheme="minorHAnsi"/>
          <w:sz w:val="22"/>
          <w:szCs w:val="22"/>
        </w:rPr>
        <w:t xml:space="preserve"> put in </w:t>
      </w:r>
      <w:r w:rsidR="00197C3C" w:rsidRPr="00EF1B33">
        <w:rPr>
          <w:rFonts w:asciiTheme="minorHAnsi" w:hAnsiTheme="minorHAnsi"/>
          <w:sz w:val="22"/>
          <w:szCs w:val="22"/>
        </w:rPr>
        <w:t xml:space="preserve">their </w:t>
      </w:r>
      <w:r w:rsidR="00A4301F" w:rsidRPr="00EF1B33">
        <w:rPr>
          <w:rFonts w:asciiTheme="minorHAnsi" w:hAnsiTheme="minorHAnsi"/>
          <w:sz w:val="22"/>
          <w:szCs w:val="22"/>
        </w:rPr>
        <w:t xml:space="preserve">town to help </w:t>
      </w:r>
      <w:r w:rsidR="00197C3C" w:rsidRPr="00EF1B33">
        <w:rPr>
          <w:rFonts w:asciiTheme="minorHAnsi" w:hAnsiTheme="minorHAnsi"/>
          <w:sz w:val="22"/>
          <w:szCs w:val="22"/>
        </w:rPr>
        <w:t xml:space="preserve">their </w:t>
      </w:r>
      <w:r w:rsidR="00A4301F" w:rsidRPr="00EF1B33">
        <w:rPr>
          <w:rFonts w:asciiTheme="minorHAnsi" w:hAnsiTheme="minorHAnsi"/>
          <w:sz w:val="22"/>
          <w:szCs w:val="22"/>
        </w:rPr>
        <w:t>community learn from history</w:t>
      </w:r>
      <w:r w:rsidR="00197C3C" w:rsidRPr="00EF1B33">
        <w:rPr>
          <w:rFonts w:asciiTheme="minorHAnsi" w:hAnsiTheme="minorHAnsi"/>
          <w:sz w:val="22"/>
          <w:szCs w:val="22"/>
        </w:rPr>
        <w:t xml:space="preserve"> and</w:t>
      </w:r>
      <w:r w:rsidR="00A4301F" w:rsidRPr="00EF1B33">
        <w:rPr>
          <w:rFonts w:asciiTheme="minorHAnsi" w:hAnsiTheme="minorHAnsi"/>
          <w:sz w:val="22"/>
          <w:szCs w:val="22"/>
        </w:rPr>
        <w:t xml:space="preserve"> make the best choices for the</w:t>
      </w:r>
      <w:r w:rsidR="00197C3C" w:rsidRPr="00EF1B33">
        <w:rPr>
          <w:rFonts w:asciiTheme="minorHAnsi" w:hAnsiTheme="minorHAnsi"/>
          <w:sz w:val="22"/>
          <w:szCs w:val="22"/>
        </w:rPr>
        <w:t xml:space="preserve"> town’s</w:t>
      </w:r>
      <w:r w:rsidR="00A4301F" w:rsidRPr="00EF1B33">
        <w:rPr>
          <w:rFonts w:asciiTheme="minorHAnsi" w:hAnsiTheme="minorHAnsi"/>
          <w:sz w:val="22"/>
          <w:szCs w:val="22"/>
        </w:rPr>
        <w:t xml:space="preserve"> future.</w:t>
      </w:r>
    </w:p>
    <w:p w14:paraId="2F2B34E3" w14:textId="31E6FF95" w:rsidR="00A77EC9" w:rsidRPr="00EF1B33" w:rsidRDefault="00A77EC9">
      <w:pPr>
        <w:spacing w:before="0" w:after="0" w:line="276" w:lineRule="auto"/>
        <w:rPr>
          <w:rFonts w:asciiTheme="minorHAnsi" w:hAnsiTheme="minorHAnsi"/>
          <w:sz w:val="22"/>
          <w:szCs w:val="22"/>
        </w:rPr>
      </w:pPr>
    </w:p>
    <w:p w14:paraId="2438F34A" w14:textId="37DA30D4" w:rsidR="002F1EB5" w:rsidRPr="00EF1B33" w:rsidRDefault="00EF1B33">
      <w:pPr>
        <w:spacing w:before="0" w:after="0" w:line="276" w:lineRule="auto"/>
        <w:rPr>
          <w:rFonts w:asciiTheme="minorHAnsi" w:hAnsiTheme="minorHAnsi"/>
          <w:sz w:val="22"/>
          <w:szCs w:val="22"/>
        </w:rPr>
      </w:pPr>
      <w:r>
        <w:rPr>
          <w:rFonts w:asciiTheme="minorHAnsi" w:hAnsiTheme="minorHAnsi"/>
          <w:sz w:val="22"/>
          <w:szCs w:val="22"/>
        </w:rPr>
        <w:br w:type="page"/>
      </w:r>
    </w:p>
    <w:p w14:paraId="605BF0D4" w14:textId="77777777"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0BEC6B32" w:rsidR="00A77EC9" w:rsidRPr="002826CF" w:rsidRDefault="00A77EC9" w:rsidP="00BA7B0F">
            <w:pPr>
              <w:pStyle w:val="Heading1"/>
            </w:pPr>
            <w:r w:rsidRPr="002826CF">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22B55A57" w:rsidR="003B381A" w:rsidRPr="005366FE" w:rsidRDefault="00A77EC9" w:rsidP="009A7058">
            <w:pPr>
              <w:pStyle w:val="TableText"/>
            </w:pPr>
            <w:r>
              <w:rPr>
                <w:b/>
              </w:rPr>
              <w:t>Source A</w:t>
            </w:r>
            <w:r w:rsidRPr="009D76A6">
              <w:rPr>
                <w:b/>
              </w:rPr>
              <w:t>:</w:t>
            </w:r>
            <w:r w:rsidR="0057071D">
              <w:t xml:space="preserve"> </w:t>
            </w:r>
            <w:r w:rsidR="009A7058">
              <w:t>Image bank with captions,</w:t>
            </w:r>
            <w:r w:rsidR="006C1B9E">
              <w:t xml:space="preserve"> </w:t>
            </w:r>
            <w:r w:rsidR="009777CB">
              <w:t xml:space="preserve">Korean War </w:t>
            </w:r>
            <w:r w:rsidR="009A7058">
              <w:t xml:space="preserve">Veterans </w:t>
            </w:r>
            <w:r w:rsidR="00981F2E">
              <w:t>Memorial</w:t>
            </w:r>
            <w:r w:rsidR="006C1B9E">
              <w:t>,</w:t>
            </w:r>
            <w:r w:rsidR="009777CB">
              <w:t xml:space="preserve"> National Mall, Washington, DC</w:t>
            </w:r>
            <w:r w:rsidR="00713EA8">
              <w:t xml:space="preserve"> </w:t>
            </w:r>
            <w:r w:rsidR="009A7058">
              <w:t>(excerpted</w:t>
            </w:r>
            <w:r w:rsidR="003B381A">
              <w:t xml:space="preserve"> </w:t>
            </w:r>
            <w:r w:rsidR="003B381A" w:rsidRPr="00EF1B33">
              <w:t xml:space="preserve">from </w:t>
            </w:r>
            <w:hyperlink r:id="rId20" w:history="1">
              <w:r w:rsidR="003B381A" w:rsidRPr="00713EA8">
                <w:rPr>
                  <w:rStyle w:val="Hyperlink"/>
                  <w:rFonts w:ascii="Calibri" w:hAnsi="Calibri"/>
                  <w:color w:val="auto"/>
                  <w:sz w:val="20"/>
                  <w:szCs w:val="20"/>
                  <w:u w:val="none"/>
                </w:rPr>
                <w:t>http://www.koreanwarvetsmemorial.org/the-memorial/</w:t>
              </w:r>
            </w:hyperlink>
            <w:r w:rsidR="009A7058" w:rsidRPr="00713EA8">
              <w:rPr>
                <w:szCs w:val="20"/>
              </w:rPr>
              <w:t>)</w:t>
            </w:r>
          </w:p>
        </w:tc>
      </w:tr>
    </w:tbl>
    <w:p w14:paraId="2EEADE46" w14:textId="4156F593" w:rsidR="009777CB" w:rsidRDefault="009777CB" w:rsidP="003B381A">
      <w:pPr>
        <w:pStyle w:val="Heading2"/>
      </w:pPr>
      <w:bookmarkStart w:id="0" w:name="h.3znysh7" w:colFirst="0" w:colLast="0"/>
      <w:bookmarkEnd w:id="0"/>
      <w:r>
        <w:t>The Memorial</w:t>
      </w:r>
    </w:p>
    <w:p w14:paraId="035DEC90" w14:textId="489011C7" w:rsidR="009777CB" w:rsidRPr="00BA1423" w:rsidRDefault="009777CB" w:rsidP="009777CB">
      <w:pPr>
        <w:pStyle w:val="NormalWeb"/>
        <w:rPr>
          <w:rFonts w:asciiTheme="majorHAnsi" w:hAnsiTheme="majorHAnsi" w:cstheme="majorHAnsi"/>
        </w:rPr>
      </w:pPr>
      <w:r w:rsidRPr="00BA1423">
        <w:rPr>
          <w:rFonts w:asciiTheme="majorHAnsi" w:hAnsiTheme="majorHAnsi" w:cstheme="majorHAnsi"/>
          <w:noProof/>
        </w:rPr>
        <w:drawing>
          <wp:anchor distT="0" distB="0" distL="114300" distR="114300" simplePos="0" relativeHeight="251640320" behindDoc="0" locked="0" layoutInCell="1" allowOverlap="1" wp14:anchorId="676A2D7D" wp14:editId="18F56535">
            <wp:simplePos x="0" y="0"/>
            <wp:positionH relativeFrom="column">
              <wp:posOffset>0</wp:posOffset>
            </wp:positionH>
            <wp:positionV relativeFrom="paragraph">
              <wp:posOffset>116417</wp:posOffset>
            </wp:positionV>
            <wp:extent cx="3558540" cy="2418715"/>
            <wp:effectExtent l="0" t="0" r="3810" b="635"/>
            <wp:wrapSquare wrapText="bothSides"/>
            <wp:docPr id="10" name="Picture 10" descr="http://koreanwarvetsmemorial.org/wp-content/uploads/2018/02/w4rMem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reanwarvetsmemorial.org/wp-content/uploads/2018/02/w4rMemori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8540"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423">
        <w:rPr>
          <w:rFonts w:asciiTheme="majorHAnsi" w:hAnsiTheme="majorHAnsi" w:cstheme="majorHAnsi"/>
        </w:rPr>
        <w:t>The Korean War Veterans Memorial is located near the Lincoln Memorial on the National Mall in Washington, D.C. It was dedicated on July 27, 1995. The Memorial was designed and financed by private contributions and erected under the auspices of the Korean War Veterans Memorial Advisory Board composed of Korean War veterans appointed by President Reagan.</w:t>
      </w:r>
      <w:r w:rsidR="0057071D" w:rsidRPr="00BA1423">
        <w:rPr>
          <w:rFonts w:asciiTheme="majorHAnsi" w:hAnsiTheme="majorHAnsi" w:cstheme="majorHAnsi"/>
        </w:rPr>
        <w:t xml:space="preserve"> </w:t>
      </w:r>
      <w:r w:rsidRPr="00BA1423">
        <w:rPr>
          <w:rFonts w:asciiTheme="majorHAnsi" w:hAnsiTheme="majorHAnsi" w:cstheme="majorHAnsi"/>
        </w:rPr>
        <w:t xml:space="preserve">The memorial commemorates the sacrifices of the 5.8 million Americans who served in the </w:t>
      </w:r>
      <w:r w:rsidR="0057071D" w:rsidRPr="00BA1423">
        <w:rPr>
          <w:rFonts w:asciiTheme="majorHAnsi" w:hAnsiTheme="majorHAnsi" w:cstheme="majorHAnsi"/>
        </w:rPr>
        <w:t>US</w:t>
      </w:r>
      <w:r w:rsidRPr="00BA1423">
        <w:rPr>
          <w:rFonts w:asciiTheme="majorHAnsi" w:hAnsiTheme="majorHAnsi" w:cstheme="majorHAnsi"/>
        </w:rPr>
        <w:t xml:space="preserve"> armed services during the three-year period of the Korean War. The War was one of the </w:t>
      </w:r>
      <w:proofErr w:type="gramStart"/>
      <w:r w:rsidRPr="00BA1423">
        <w:rPr>
          <w:rFonts w:asciiTheme="majorHAnsi" w:hAnsiTheme="majorHAnsi" w:cstheme="majorHAnsi"/>
        </w:rPr>
        <w:t>most hard</w:t>
      </w:r>
      <w:proofErr w:type="gramEnd"/>
      <w:r w:rsidRPr="00BA1423">
        <w:rPr>
          <w:rFonts w:asciiTheme="majorHAnsi" w:hAnsiTheme="majorHAnsi" w:cstheme="majorHAnsi"/>
        </w:rPr>
        <w:t xml:space="preserve"> fought in our history. During its relatively short duration from June 25, 1950 to July 27, 1953, 36,574 Americans died in hostile actions in the Korean War </w:t>
      </w:r>
      <w:proofErr w:type="gramStart"/>
      <w:r w:rsidRPr="00BA1423">
        <w:rPr>
          <w:rFonts w:asciiTheme="majorHAnsi" w:hAnsiTheme="majorHAnsi" w:cstheme="majorHAnsi"/>
        </w:rPr>
        <w:t>theater</w:t>
      </w:r>
      <w:proofErr w:type="gramEnd"/>
      <w:r w:rsidRPr="00BA1423">
        <w:rPr>
          <w:rFonts w:asciiTheme="majorHAnsi" w:hAnsiTheme="majorHAnsi" w:cstheme="majorHAnsi"/>
        </w:rPr>
        <w:t xml:space="preserve">. Of these, 8,200 are listed as missing in action or lost or buried at sea. In addition, 103,284 were wounded during the conflict. The Memorial consists of four </w:t>
      </w:r>
      <w:r w:rsidR="00EF1B33">
        <w:rPr>
          <w:rFonts w:asciiTheme="majorHAnsi" w:hAnsiTheme="majorHAnsi" w:cstheme="majorHAnsi"/>
        </w:rPr>
        <w:t xml:space="preserve">main </w:t>
      </w:r>
      <w:r w:rsidRPr="00BA1423">
        <w:rPr>
          <w:rFonts w:asciiTheme="majorHAnsi" w:hAnsiTheme="majorHAnsi" w:cstheme="majorHAnsi"/>
        </w:rPr>
        <w:t>parts</w:t>
      </w:r>
      <w:r w:rsidR="00283EAE">
        <w:rPr>
          <w:rFonts w:asciiTheme="majorHAnsi" w:hAnsiTheme="majorHAnsi" w:cstheme="majorHAnsi"/>
        </w:rPr>
        <w:t xml:space="preserve"> [the statues, the Mural Wall, the Pool of Remembrance, and the United Nations Wall]</w:t>
      </w:r>
      <w:r w:rsidRPr="00BA1423">
        <w:rPr>
          <w:rFonts w:asciiTheme="majorHAnsi" w:hAnsiTheme="majorHAnsi" w:cstheme="majorHAnsi"/>
        </w:rPr>
        <w:t>.</w:t>
      </w:r>
      <w:r w:rsidRPr="00BA1423">
        <w:rPr>
          <w:rFonts w:asciiTheme="majorHAnsi" w:hAnsiTheme="majorHAnsi" w:cstheme="majorHAnsi"/>
          <w:noProof/>
        </w:rPr>
        <w:t xml:space="preserve"> </w:t>
      </w:r>
    </w:p>
    <w:p w14:paraId="45490E94" w14:textId="440FFBE1" w:rsidR="009777CB" w:rsidRDefault="009777CB" w:rsidP="009777CB">
      <w:pPr>
        <w:pStyle w:val="Heading2"/>
      </w:pPr>
      <w:r>
        <w:t>The Statues</w:t>
      </w:r>
    </w:p>
    <w:p w14:paraId="1EC11B6F" w14:textId="2ACCBB36" w:rsidR="009777CB" w:rsidRPr="00BA1423" w:rsidRDefault="003B381A" w:rsidP="009777CB">
      <w:pPr>
        <w:pStyle w:val="NormalWeb"/>
        <w:rPr>
          <w:rFonts w:asciiTheme="majorHAnsi" w:hAnsiTheme="majorHAnsi" w:cstheme="majorHAnsi"/>
        </w:rPr>
      </w:pPr>
      <w:r w:rsidRPr="00BA1423">
        <w:rPr>
          <w:rFonts w:asciiTheme="majorHAnsi" w:hAnsiTheme="majorHAnsi" w:cstheme="majorHAnsi"/>
          <w:noProof/>
        </w:rPr>
        <w:drawing>
          <wp:anchor distT="0" distB="0" distL="114300" distR="114300" simplePos="0" relativeHeight="251643392" behindDoc="0" locked="0" layoutInCell="1" allowOverlap="1" wp14:anchorId="6A7F2FCA" wp14:editId="28DCDE2E">
            <wp:simplePos x="0" y="0"/>
            <wp:positionH relativeFrom="column">
              <wp:posOffset>129540</wp:posOffset>
            </wp:positionH>
            <wp:positionV relativeFrom="paragraph">
              <wp:posOffset>66040</wp:posOffset>
            </wp:positionV>
            <wp:extent cx="3512820" cy="2387600"/>
            <wp:effectExtent l="0" t="0" r="0" b="0"/>
            <wp:wrapSquare wrapText="bothSides"/>
            <wp:docPr id="9" name="Picture 9" descr="http://koreanwarvetsmemorial.org/wp-content/uploads/2018/02/st4t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eanwarvetsmemorial.org/wp-content/uploads/2018/02/st4tu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282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BA1423">
        <w:rPr>
          <w:rFonts w:asciiTheme="majorHAnsi" w:hAnsiTheme="majorHAnsi" w:cstheme="majorHAnsi"/>
        </w:rPr>
        <w:t xml:space="preserve">The 19 stainless steel statues were sculpted by Frank Gaylord of </w:t>
      </w:r>
      <w:proofErr w:type="spellStart"/>
      <w:r w:rsidR="009777CB" w:rsidRPr="00BA1423">
        <w:rPr>
          <w:rFonts w:asciiTheme="majorHAnsi" w:hAnsiTheme="majorHAnsi" w:cstheme="majorHAnsi"/>
        </w:rPr>
        <w:t>Barre</w:t>
      </w:r>
      <w:proofErr w:type="spellEnd"/>
      <w:r w:rsidR="009777CB" w:rsidRPr="00BA1423">
        <w:rPr>
          <w:rFonts w:asciiTheme="majorHAnsi" w:hAnsiTheme="majorHAnsi" w:cstheme="majorHAnsi"/>
        </w:rPr>
        <w:t>, V</w:t>
      </w:r>
      <w:r w:rsidR="00283EAE">
        <w:rPr>
          <w:rFonts w:asciiTheme="majorHAnsi" w:hAnsiTheme="majorHAnsi" w:cstheme="majorHAnsi"/>
        </w:rPr>
        <w:t>ermont,</w:t>
      </w:r>
      <w:r w:rsidR="009777CB" w:rsidRPr="00BA1423">
        <w:rPr>
          <w:rFonts w:asciiTheme="majorHAnsi" w:hAnsiTheme="majorHAnsi" w:cstheme="majorHAnsi"/>
        </w:rPr>
        <w:t xml:space="preserve"> and cast by </w:t>
      </w:r>
      <w:proofErr w:type="spellStart"/>
      <w:r w:rsidR="009777CB" w:rsidRPr="00BA1423">
        <w:rPr>
          <w:rFonts w:asciiTheme="majorHAnsi" w:hAnsiTheme="majorHAnsi" w:cstheme="majorHAnsi"/>
        </w:rPr>
        <w:t>Tallix</w:t>
      </w:r>
      <w:proofErr w:type="spellEnd"/>
      <w:r w:rsidR="009777CB" w:rsidRPr="00BA1423">
        <w:rPr>
          <w:rFonts w:asciiTheme="majorHAnsi" w:hAnsiTheme="majorHAnsi" w:cstheme="majorHAnsi"/>
        </w:rPr>
        <w:t xml:space="preserve"> Foundries of Beacon, N</w:t>
      </w:r>
      <w:r w:rsidR="00283EAE">
        <w:rPr>
          <w:rFonts w:asciiTheme="majorHAnsi" w:hAnsiTheme="majorHAnsi" w:cstheme="majorHAnsi"/>
        </w:rPr>
        <w:t>ew York</w:t>
      </w:r>
      <w:r w:rsidR="009777CB" w:rsidRPr="00BA1423">
        <w:rPr>
          <w:rFonts w:asciiTheme="majorHAnsi" w:hAnsiTheme="majorHAnsi" w:cstheme="majorHAnsi"/>
        </w:rPr>
        <w:t>. They are approximately seven feet tall and represent an ethnic cross</w:t>
      </w:r>
      <w:r w:rsidR="00283EAE">
        <w:rPr>
          <w:rFonts w:asciiTheme="majorHAnsi" w:hAnsiTheme="majorHAnsi" w:cstheme="majorHAnsi"/>
        </w:rPr>
        <w:t>-</w:t>
      </w:r>
      <w:r w:rsidR="009777CB" w:rsidRPr="00BA1423">
        <w:rPr>
          <w:rFonts w:asciiTheme="majorHAnsi" w:hAnsiTheme="majorHAnsi" w:cstheme="majorHAnsi"/>
        </w:rPr>
        <w:t xml:space="preserve">section of America. The advance party has 14 Army, 3 Marine, 1 Navy and 1 Air Force members. The statues stand in patches of </w:t>
      </w:r>
      <w:r w:rsidR="00283EAE">
        <w:rPr>
          <w:rFonts w:asciiTheme="majorHAnsi" w:hAnsiTheme="majorHAnsi" w:cstheme="majorHAnsi"/>
        </w:rPr>
        <w:t>j</w:t>
      </w:r>
      <w:r w:rsidR="009777CB" w:rsidRPr="00BA1423">
        <w:rPr>
          <w:rFonts w:asciiTheme="majorHAnsi" w:hAnsiTheme="majorHAnsi" w:cstheme="majorHAnsi"/>
        </w:rPr>
        <w:t xml:space="preserve">uniper bushes and are separated by polished granite strips, which give a semblance of order and symbolize the rice paddies of Korea. The troops wear ponchos </w:t>
      </w:r>
      <w:r w:rsidR="00283EAE">
        <w:rPr>
          <w:rFonts w:asciiTheme="majorHAnsi" w:hAnsiTheme="majorHAnsi" w:cstheme="majorHAnsi"/>
        </w:rPr>
        <w:t xml:space="preserve">[partially] </w:t>
      </w:r>
      <w:r w:rsidR="009777CB" w:rsidRPr="00BA1423">
        <w:rPr>
          <w:rFonts w:asciiTheme="majorHAnsi" w:hAnsiTheme="majorHAnsi" w:cstheme="majorHAnsi"/>
        </w:rPr>
        <w:t xml:space="preserve">covering their weapons and equipment. The ponchos seem to blow in the cold winds of Korea. </w:t>
      </w:r>
    </w:p>
    <w:p w14:paraId="4FA4B805" w14:textId="250250F6" w:rsidR="003B381A" w:rsidRDefault="003B381A" w:rsidP="009777CB">
      <w:pPr>
        <w:pStyle w:val="NormalWeb"/>
      </w:pPr>
    </w:p>
    <w:p w14:paraId="5E346AF6" w14:textId="323A525F" w:rsidR="00EF1B33" w:rsidRDefault="00EF1B33">
      <w:pPr>
        <w:spacing w:before="0" w:after="0" w:line="276" w:lineRule="auto"/>
        <w:rPr>
          <w:rFonts w:ascii="Times" w:hAnsi="Times"/>
          <w:color w:val="auto"/>
          <w:sz w:val="20"/>
        </w:rPr>
      </w:pPr>
      <w:r>
        <w:br w:type="page"/>
      </w:r>
    </w:p>
    <w:p w14:paraId="3981C4A0" w14:textId="2DED5777" w:rsidR="009777CB" w:rsidRDefault="009777CB" w:rsidP="009777CB">
      <w:pPr>
        <w:pStyle w:val="Heading2"/>
      </w:pPr>
      <w:r>
        <w:lastRenderedPageBreak/>
        <w:t>The Mural Wall</w:t>
      </w:r>
    </w:p>
    <w:p w14:paraId="1F0E2552" w14:textId="097871E5" w:rsidR="009777CB" w:rsidRPr="00BA1423" w:rsidRDefault="00EC6DE4" w:rsidP="009777CB">
      <w:pPr>
        <w:pStyle w:val="NormalWeb"/>
        <w:rPr>
          <w:rFonts w:asciiTheme="majorHAnsi" w:hAnsiTheme="majorHAnsi" w:cstheme="majorHAnsi"/>
        </w:rPr>
      </w:pPr>
      <w:r w:rsidRPr="00BA1423">
        <w:rPr>
          <w:rFonts w:asciiTheme="majorHAnsi" w:hAnsiTheme="majorHAnsi" w:cstheme="majorHAnsi"/>
          <w:noProof/>
        </w:rPr>
        <w:drawing>
          <wp:anchor distT="0" distB="0" distL="114300" distR="114300" simplePos="0" relativeHeight="251678208" behindDoc="0" locked="0" layoutInCell="1" allowOverlap="1" wp14:anchorId="5455D2D8" wp14:editId="0C79FA9F">
            <wp:simplePos x="0" y="0"/>
            <wp:positionH relativeFrom="column">
              <wp:posOffset>3512820</wp:posOffset>
            </wp:positionH>
            <wp:positionV relativeFrom="paragraph">
              <wp:posOffset>21590</wp:posOffset>
            </wp:positionV>
            <wp:extent cx="3215640" cy="2185035"/>
            <wp:effectExtent l="0" t="0" r="3810" b="5715"/>
            <wp:wrapSquare wrapText="bothSides"/>
            <wp:docPr id="7" name="Picture 7" descr="http://koreanwarvetsmemorial.org/wp-content/uploads/2018/02/w4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reanwarvetsmemorial.org/wp-content/uploads/2018/02/w4L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5640" cy="2185035"/>
                    </a:xfrm>
                    <a:prstGeom prst="rect">
                      <a:avLst/>
                    </a:prstGeom>
                    <a:noFill/>
                    <a:ln>
                      <a:noFill/>
                    </a:ln>
                  </pic:spPr>
                </pic:pic>
              </a:graphicData>
            </a:graphic>
          </wp:anchor>
        </w:drawing>
      </w:r>
      <w:r w:rsidR="009777CB" w:rsidRPr="00BA1423">
        <w:rPr>
          <w:rFonts w:asciiTheme="majorHAnsi" w:hAnsiTheme="majorHAnsi" w:cstheme="majorHAnsi"/>
        </w:rPr>
        <w:t>The Mural Wall was designed by Louis Nelson of New York</w:t>
      </w:r>
      <w:r w:rsidR="00283EAE">
        <w:rPr>
          <w:rFonts w:asciiTheme="majorHAnsi" w:hAnsiTheme="majorHAnsi" w:cstheme="majorHAnsi"/>
        </w:rPr>
        <w:t xml:space="preserve"> City</w:t>
      </w:r>
      <w:r w:rsidR="009777CB" w:rsidRPr="00BA1423">
        <w:rPr>
          <w:rFonts w:asciiTheme="majorHAnsi" w:hAnsiTheme="majorHAnsi" w:cstheme="majorHAnsi"/>
        </w:rPr>
        <w:t xml:space="preserve"> and fabricated by Cold Spring Granite Company, </w:t>
      </w:r>
      <w:r w:rsidR="00283EAE">
        <w:rPr>
          <w:rFonts w:asciiTheme="majorHAnsi" w:hAnsiTheme="majorHAnsi" w:cstheme="majorHAnsi"/>
        </w:rPr>
        <w:t xml:space="preserve">in </w:t>
      </w:r>
      <w:r w:rsidR="009777CB" w:rsidRPr="00BA1423">
        <w:rPr>
          <w:rFonts w:asciiTheme="majorHAnsi" w:hAnsiTheme="majorHAnsi" w:cstheme="majorHAnsi"/>
        </w:rPr>
        <w:t>Cold Spring, M</w:t>
      </w:r>
      <w:r w:rsidR="00283EAE">
        <w:rPr>
          <w:rFonts w:asciiTheme="majorHAnsi" w:hAnsiTheme="majorHAnsi" w:cstheme="majorHAnsi"/>
        </w:rPr>
        <w:t>innesota</w:t>
      </w:r>
      <w:r w:rsidR="009777CB" w:rsidRPr="00BA1423">
        <w:rPr>
          <w:rFonts w:asciiTheme="majorHAnsi" w:hAnsiTheme="majorHAnsi" w:cstheme="majorHAnsi"/>
        </w:rPr>
        <w:t>. The muralist, sculptor</w:t>
      </w:r>
      <w:r w:rsidR="00283EAE">
        <w:rPr>
          <w:rFonts w:asciiTheme="majorHAnsi" w:hAnsiTheme="majorHAnsi" w:cstheme="majorHAnsi"/>
        </w:rPr>
        <w:t>,</w:t>
      </w:r>
      <w:r w:rsidR="009777CB" w:rsidRPr="00BA1423">
        <w:rPr>
          <w:rFonts w:asciiTheme="majorHAnsi" w:hAnsiTheme="majorHAnsi" w:cstheme="majorHAnsi"/>
        </w:rPr>
        <w:t xml:space="preserve"> and architect worked closely to create a two-dimensional work of art adjacent to the three-dimensional statues. The wall consists of 41 panels extending 164 feet. </w:t>
      </w:r>
      <w:r w:rsidR="00283EAE">
        <w:rPr>
          <w:rFonts w:asciiTheme="majorHAnsi" w:hAnsiTheme="majorHAnsi" w:cstheme="majorHAnsi"/>
        </w:rPr>
        <w:t>More than</w:t>
      </w:r>
      <w:r w:rsidR="00283EAE" w:rsidRPr="00BA1423">
        <w:rPr>
          <w:rFonts w:asciiTheme="majorHAnsi" w:hAnsiTheme="majorHAnsi" w:cstheme="majorHAnsi"/>
        </w:rPr>
        <w:t xml:space="preserve"> </w:t>
      </w:r>
      <w:r w:rsidR="009777CB" w:rsidRPr="00BA1423">
        <w:rPr>
          <w:rFonts w:asciiTheme="majorHAnsi" w:hAnsiTheme="majorHAnsi" w:cstheme="majorHAnsi"/>
        </w:rPr>
        <w:t xml:space="preserve">2,400 photographs of the Korean War were obtained from the National Archives. They were enhanced by computer to give a uniform lighting effect and </w:t>
      </w:r>
      <w:r w:rsidR="00283EAE">
        <w:rPr>
          <w:rFonts w:asciiTheme="majorHAnsi" w:hAnsiTheme="majorHAnsi" w:cstheme="majorHAnsi"/>
        </w:rPr>
        <w:t xml:space="preserve">enlarged to </w:t>
      </w:r>
      <w:r w:rsidR="009777CB" w:rsidRPr="00BA1423">
        <w:rPr>
          <w:rFonts w:asciiTheme="majorHAnsi" w:hAnsiTheme="majorHAnsi" w:cstheme="majorHAnsi"/>
        </w:rPr>
        <w:t>the desired size. The mural, representing those forces supporting the foot soldier, depicts Army, Navy, Marine Corps, Air Force and Coast Guard personnel and their equipment. The etchings are arranged to give a wavy appearance in harmony with the layout of the statues. The reflective quality of the Academy Black Granite creates the image of a total of 38 statues, symbolic of the 38th Parallel and the 38 months of the war. When viewed from afar, it also creates the appearance of the mountain ranges of Korea.</w:t>
      </w:r>
      <w:r w:rsidR="0057071D" w:rsidRPr="00BA1423">
        <w:rPr>
          <w:rFonts w:asciiTheme="majorHAnsi" w:hAnsiTheme="majorHAnsi" w:cstheme="majorHAnsi"/>
          <w:noProof/>
        </w:rPr>
        <w:t xml:space="preserve"> </w:t>
      </w:r>
    </w:p>
    <w:p w14:paraId="7CBA70F5" w14:textId="6CD6F956" w:rsidR="009777CB" w:rsidRDefault="009777CB" w:rsidP="009777CB">
      <w:pPr>
        <w:pStyle w:val="Heading2"/>
      </w:pPr>
      <w:r>
        <w:t>The Pool of Remembrance</w:t>
      </w:r>
    </w:p>
    <w:p w14:paraId="54868CDC" w14:textId="1157BEF4" w:rsidR="003B381A" w:rsidRPr="00BA1423" w:rsidRDefault="003B381A" w:rsidP="003B381A">
      <w:pPr>
        <w:pStyle w:val="NormalWeb"/>
        <w:rPr>
          <w:rFonts w:asciiTheme="majorHAnsi" w:hAnsiTheme="majorHAnsi" w:cstheme="majorHAnsi"/>
        </w:rPr>
      </w:pPr>
      <w:r w:rsidRPr="00BA1423">
        <w:rPr>
          <w:rFonts w:asciiTheme="majorHAnsi" w:hAnsiTheme="majorHAnsi" w:cstheme="majorHAnsi"/>
          <w:noProof/>
        </w:rPr>
        <w:drawing>
          <wp:anchor distT="0" distB="0" distL="114300" distR="114300" simplePos="0" relativeHeight="251651584" behindDoc="0" locked="0" layoutInCell="1" allowOverlap="1" wp14:anchorId="57C802D3" wp14:editId="080E9DB6">
            <wp:simplePos x="0" y="0"/>
            <wp:positionH relativeFrom="column">
              <wp:posOffset>0</wp:posOffset>
            </wp:positionH>
            <wp:positionV relativeFrom="paragraph">
              <wp:posOffset>67310</wp:posOffset>
            </wp:positionV>
            <wp:extent cx="2773680" cy="1851660"/>
            <wp:effectExtent l="0" t="0" r="7620" b="0"/>
            <wp:wrapSquare wrapText="bothSides"/>
            <wp:docPr id="6" name="Picture 6" descr="http://koreanwarvetsmemorial.org/wp-content/uploads/2018/02/nightPool-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reanwarvetsmemorial.org/wp-content/uploads/2018/02/nightPool-1024x6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6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BA1423">
        <w:rPr>
          <w:rFonts w:asciiTheme="majorHAnsi" w:hAnsiTheme="majorHAnsi" w:cstheme="majorHAnsi"/>
        </w:rPr>
        <w:t>The Memorial has a reflective pool</w:t>
      </w:r>
      <w:r w:rsidR="002D17A9">
        <w:rPr>
          <w:rFonts w:asciiTheme="majorHAnsi" w:hAnsiTheme="majorHAnsi" w:cstheme="majorHAnsi"/>
        </w:rPr>
        <w:t xml:space="preserve"> </w:t>
      </w:r>
      <w:r w:rsidR="009777CB" w:rsidRPr="00BA1423">
        <w:rPr>
          <w:rFonts w:asciiTheme="majorHAnsi" w:hAnsiTheme="majorHAnsi" w:cstheme="majorHAnsi"/>
        </w:rPr>
        <w:t xml:space="preserve">at the far terminus of the </w:t>
      </w:r>
      <w:r w:rsidR="002D17A9">
        <w:rPr>
          <w:rFonts w:asciiTheme="majorHAnsi" w:hAnsiTheme="majorHAnsi" w:cstheme="majorHAnsi"/>
        </w:rPr>
        <w:t>m</w:t>
      </w:r>
      <w:r w:rsidR="009777CB" w:rsidRPr="00BA1423">
        <w:rPr>
          <w:rFonts w:asciiTheme="majorHAnsi" w:hAnsiTheme="majorHAnsi" w:cstheme="majorHAnsi"/>
        </w:rPr>
        <w:t>emorial site. It encircles the Freedom Is Not Free Wall and Alcove at the base of which are numerically listed the soldiery cost of the war in terms of KIA (Killed in Action), WIA (Wounded in Action), MIA (Missing in Action), and POW</w:t>
      </w:r>
      <w:r w:rsidR="002D17A9">
        <w:rPr>
          <w:rFonts w:asciiTheme="majorHAnsi" w:hAnsiTheme="majorHAnsi" w:cstheme="majorHAnsi"/>
        </w:rPr>
        <w:t>s</w:t>
      </w:r>
      <w:r w:rsidR="009777CB" w:rsidRPr="00BA1423">
        <w:rPr>
          <w:rFonts w:asciiTheme="majorHAnsi" w:hAnsiTheme="majorHAnsi" w:cstheme="majorHAnsi"/>
        </w:rPr>
        <w:t xml:space="preserve"> (Prisoners of War). The </w:t>
      </w:r>
      <w:r w:rsidR="002D17A9">
        <w:rPr>
          <w:rFonts w:asciiTheme="majorHAnsi" w:hAnsiTheme="majorHAnsi" w:cstheme="majorHAnsi"/>
        </w:rPr>
        <w:t>p</w:t>
      </w:r>
      <w:r w:rsidR="009777CB" w:rsidRPr="00BA1423">
        <w:rPr>
          <w:rFonts w:asciiTheme="majorHAnsi" w:hAnsiTheme="majorHAnsi" w:cstheme="majorHAnsi"/>
        </w:rPr>
        <w:t>ool is encircled by a walkway along which benches are located.</w:t>
      </w:r>
    </w:p>
    <w:p w14:paraId="5F9B590E" w14:textId="7B2AF5B2" w:rsidR="003B381A" w:rsidRDefault="003B381A" w:rsidP="003B381A">
      <w:pPr>
        <w:pStyle w:val="NormalWeb"/>
      </w:pPr>
    </w:p>
    <w:p w14:paraId="3A20AB8C" w14:textId="18CDBA3C" w:rsidR="003B381A" w:rsidRDefault="003B381A" w:rsidP="003B381A">
      <w:pPr>
        <w:pStyle w:val="NormalWeb"/>
      </w:pPr>
    </w:p>
    <w:p w14:paraId="0240387B" w14:textId="04961CF6" w:rsidR="009777CB" w:rsidRDefault="009777CB" w:rsidP="009777CB">
      <w:pPr>
        <w:pStyle w:val="Heading2"/>
      </w:pPr>
      <w:r>
        <w:t>The United Nations Wall</w:t>
      </w:r>
    </w:p>
    <w:p w14:paraId="74C389F7" w14:textId="0CF4FF65" w:rsidR="009777CB" w:rsidRPr="00BA1423" w:rsidRDefault="003B381A" w:rsidP="009777CB">
      <w:pPr>
        <w:pStyle w:val="NormalWeb"/>
        <w:rPr>
          <w:rFonts w:asciiTheme="majorHAnsi" w:hAnsiTheme="majorHAnsi" w:cstheme="majorHAnsi"/>
        </w:rPr>
      </w:pPr>
      <w:r w:rsidRPr="00BA1423">
        <w:rPr>
          <w:rFonts w:asciiTheme="majorHAnsi" w:hAnsiTheme="majorHAnsi" w:cstheme="majorHAnsi"/>
          <w:noProof/>
        </w:rPr>
        <w:drawing>
          <wp:anchor distT="0" distB="0" distL="114300" distR="114300" simplePos="0" relativeHeight="251655680" behindDoc="0" locked="0" layoutInCell="1" allowOverlap="1" wp14:anchorId="539A26CF" wp14:editId="2452143C">
            <wp:simplePos x="0" y="0"/>
            <wp:positionH relativeFrom="column">
              <wp:posOffset>4503420</wp:posOffset>
            </wp:positionH>
            <wp:positionV relativeFrom="paragraph">
              <wp:posOffset>74295</wp:posOffset>
            </wp:positionV>
            <wp:extent cx="2130425" cy="1642110"/>
            <wp:effectExtent l="0" t="0" r="3175" b="0"/>
            <wp:wrapSquare wrapText="bothSides"/>
            <wp:docPr id="5" name="Picture 5" descr="http://koreanwarvetsmemorial.org/wp-content/uploads/2018/02/unWall-1024x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reanwarvetsmemorial.org/wp-content/uploads/2018/02/unWall-1024x7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42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7CB" w:rsidRPr="00BA1423">
        <w:rPr>
          <w:rFonts w:asciiTheme="majorHAnsi" w:hAnsiTheme="majorHAnsi" w:cstheme="majorHAnsi"/>
        </w:rPr>
        <w:t>To the left of the Mural Wall is a walkway on which are engraved markers that list the 22 nations that contributed troops to the United Nations</w:t>
      </w:r>
      <w:r w:rsidR="002D17A9">
        <w:rPr>
          <w:rFonts w:asciiTheme="majorHAnsi" w:hAnsiTheme="majorHAnsi" w:cstheme="majorHAnsi"/>
        </w:rPr>
        <w:t>’</w:t>
      </w:r>
      <w:r w:rsidR="009777CB" w:rsidRPr="00BA1423">
        <w:rPr>
          <w:rFonts w:asciiTheme="majorHAnsi" w:hAnsiTheme="majorHAnsi" w:cstheme="majorHAnsi"/>
        </w:rPr>
        <w:t xml:space="preserve"> efforts in the Korean War.</w:t>
      </w:r>
    </w:p>
    <w:p w14:paraId="0F0C29E4" w14:textId="4A1B34F0" w:rsidR="009F6EA8" w:rsidRDefault="009F6EA8" w:rsidP="006347F1">
      <w:pPr>
        <w:spacing w:before="0" w:after="0" w:line="240" w:lineRule="auto"/>
      </w:pPr>
    </w:p>
    <w:p w14:paraId="60AFBD3C" w14:textId="014E7439" w:rsidR="009F6EA8" w:rsidRDefault="009F6EA8" w:rsidP="006347F1">
      <w:pPr>
        <w:spacing w:before="0" w:after="0" w:line="240" w:lineRule="auto"/>
      </w:pPr>
    </w:p>
    <w:p w14:paraId="50FB9A7C" w14:textId="146F3BDA" w:rsidR="009F6EA8" w:rsidRDefault="009F6EA8" w:rsidP="006347F1">
      <w:pPr>
        <w:spacing w:before="0" w:after="0" w:line="240" w:lineRule="auto"/>
      </w:pPr>
    </w:p>
    <w:p w14:paraId="570BDD7E" w14:textId="77777777" w:rsidR="00DA2CD0" w:rsidRDefault="00DA2CD0" w:rsidP="006347F1">
      <w:pPr>
        <w:spacing w:before="0" w:after="0" w:line="240" w:lineRule="auto"/>
        <w:rPr>
          <w:sz w:val="20"/>
        </w:rPr>
      </w:pPr>
    </w:p>
    <w:p w14:paraId="2CDC7395" w14:textId="77777777" w:rsidR="00DA2CD0" w:rsidRDefault="00DA2CD0" w:rsidP="006347F1">
      <w:pPr>
        <w:spacing w:before="0" w:after="0" w:line="240" w:lineRule="auto"/>
        <w:rPr>
          <w:sz w:val="20"/>
        </w:rPr>
      </w:pPr>
    </w:p>
    <w:p w14:paraId="47991673" w14:textId="77777777" w:rsidR="00DA2CD0" w:rsidRDefault="00DA2CD0" w:rsidP="006347F1">
      <w:pPr>
        <w:spacing w:before="0" w:after="0" w:line="240" w:lineRule="auto"/>
        <w:rPr>
          <w:sz w:val="20"/>
        </w:rPr>
      </w:pPr>
    </w:p>
    <w:p w14:paraId="0B0C2714" w14:textId="57CADEF7" w:rsidR="009F6EA8" w:rsidRDefault="00BE23CB" w:rsidP="006347F1">
      <w:pPr>
        <w:spacing w:before="0" w:after="0" w:line="240" w:lineRule="auto"/>
      </w:pPr>
      <w:r w:rsidRPr="00BA1423">
        <w:rPr>
          <w:sz w:val="18"/>
          <w:szCs w:val="18"/>
        </w:rPr>
        <w:t>Photos and excerpts used with permission from Korean War Veterans Memorial Foundation, Inc.</w:t>
      </w:r>
    </w:p>
    <w:p w14:paraId="49358957" w14:textId="5AA17230" w:rsidR="00BA1423" w:rsidRDefault="00BA1423">
      <w:pPr>
        <w:spacing w:before="0" w:after="0" w:line="276" w:lineRule="auto"/>
      </w:pPr>
      <w:r>
        <w:br w:type="page"/>
      </w:r>
    </w:p>
    <w:p w14:paraId="7EA68D7A" w14:textId="77777777" w:rsidR="00D71A88" w:rsidRDefault="00D71A88"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76E15289" w:rsidR="007D5F8F" w:rsidRPr="00480C3C" w:rsidRDefault="007D5F8F" w:rsidP="004B005C">
            <w:pPr>
              <w:pStyle w:val="TableText"/>
            </w:pPr>
            <w:r>
              <w:rPr>
                <w:b/>
              </w:rPr>
              <w:t xml:space="preserve">Source </w:t>
            </w:r>
            <w:r w:rsidR="00E44563">
              <w:rPr>
                <w:b/>
              </w:rPr>
              <w:t>B</w:t>
            </w:r>
            <w:r w:rsidRPr="009D76A6">
              <w:rPr>
                <w:b/>
              </w:rPr>
              <w:t>:</w:t>
            </w:r>
            <w:r w:rsidR="00ED0396">
              <w:t xml:space="preserve"> </w:t>
            </w:r>
            <w:r w:rsidR="00433260">
              <w:t>Two m</w:t>
            </w:r>
            <w:r w:rsidR="00981F2E">
              <w:t>emorial</w:t>
            </w:r>
            <w:r w:rsidR="00ED0396">
              <w:t xml:space="preserve"> </w:t>
            </w:r>
            <w:r w:rsidR="00433260">
              <w:t>s</w:t>
            </w:r>
            <w:r w:rsidR="00ED0396">
              <w:t xml:space="preserve">ongs about </w:t>
            </w:r>
            <w:r w:rsidR="006B1B8E">
              <w:t>Korea</w:t>
            </w:r>
            <w:r w:rsidR="00433260">
              <w:t xml:space="preserve">: Rosetta </w:t>
            </w:r>
            <w:proofErr w:type="spellStart"/>
            <w:r w:rsidR="00433260">
              <w:t>Tharpe</w:t>
            </w:r>
            <w:proofErr w:type="spellEnd"/>
            <w:r w:rsidR="00433260">
              <w:t xml:space="preserve">, “There’s Peace in Korea” (1953), and </w:t>
            </w:r>
            <w:r w:rsidR="00211C7F">
              <w:t>D</w:t>
            </w:r>
            <w:r w:rsidR="00433260">
              <w:t>on Reno and Red Smiley, “Forgotten Men” (1956)</w:t>
            </w:r>
          </w:p>
        </w:tc>
      </w:tr>
    </w:tbl>
    <w:p w14:paraId="4B76F6D7" w14:textId="64ECEEF1" w:rsidR="007D5F8F" w:rsidRDefault="002E65CD" w:rsidP="006347F1">
      <w:pPr>
        <w:spacing w:before="0" w:after="0" w:line="240" w:lineRule="auto"/>
      </w:pPr>
      <w:r>
        <w:rPr>
          <w:noProof/>
        </w:rPr>
        <w:drawing>
          <wp:anchor distT="0" distB="0" distL="114300" distR="114300" simplePos="0" relativeHeight="251661824" behindDoc="0" locked="0" layoutInCell="1" allowOverlap="1" wp14:anchorId="66799BC3" wp14:editId="03F3760A">
            <wp:simplePos x="0" y="0"/>
            <wp:positionH relativeFrom="column">
              <wp:posOffset>1912620</wp:posOffset>
            </wp:positionH>
            <wp:positionV relativeFrom="paragraph">
              <wp:posOffset>81280</wp:posOffset>
            </wp:positionV>
            <wp:extent cx="3423285" cy="2056765"/>
            <wp:effectExtent l="0" t="0" r="571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23285" cy="2056765"/>
                    </a:xfrm>
                    <a:prstGeom prst="rect">
                      <a:avLst/>
                    </a:prstGeom>
                  </pic:spPr>
                </pic:pic>
              </a:graphicData>
            </a:graphic>
            <wp14:sizeRelH relativeFrom="margin">
              <wp14:pctWidth>0</wp14:pctWidth>
            </wp14:sizeRelH>
            <wp14:sizeRelV relativeFrom="margin">
              <wp14:pctHeight>0</wp14:pctHeight>
            </wp14:sizeRelV>
          </wp:anchor>
        </w:drawing>
      </w:r>
    </w:p>
    <w:p w14:paraId="61CB14B0" w14:textId="166F2D0C" w:rsidR="002E65CD" w:rsidRDefault="002E65CD" w:rsidP="006B1B8E">
      <w:pPr>
        <w:spacing w:before="100" w:beforeAutospacing="1" w:after="100" w:afterAutospacing="1" w:line="240" w:lineRule="auto"/>
        <w:rPr>
          <w:rFonts w:ascii="Times New Roman" w:hAnsi="Times New Roman"/>
          <w:b/>
          <w:bCs/>
          <w:color w:val="auto"/>
          <w:szCs w:val="24"/>
        </w:rPr>
      </w:pPr>
    </w:p>
    <w:p w14:paraId="6C540236" w14:textId="02DC9FD9" w:rsidR="002E65CD" w:rsidRDefault="002E65CD" w:rsidP="006B1B8E">
      <w:pPr>
        <w:spacing w:before="100" w:beforeAutospacing="1" w:after="100" w:afterAutospacing="1" w:line="240" w:lineRule="auto"/>
        <w:rPr>
          <w:rFonts w:ascii="Times New Roman" w:hAnsi="Times New Roman"/>
          <w:b/>
          <w:bCs/>
          <w:color w:val="auto"/>
          <w:szCs w:val="24"/>
        </w:rPr>
      </w:pPr>
    </w:p>
    <w:p w14:paraId="7A67C243"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44A19BAA"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012D95F9" w14:textId="77777777" w:rsidR="002E65CD" w:rsidRDefault="002E65CD" w:rsidP="006B1B8E">
      <w:pPr>
        <w:spacing w:before="100" w:beforeAutospacing="1" w:after="100" w:afterAutospacing="1" w:line="240" w:lineRule="auto"/>
        <w:rPr>
          <w:rFonts w:ascii="Times New Roman" w:hAnsi="Times New Roman"/>
          <w:b/>
          <w:bCs/>
          <w:color w:val="auto"/>
          <w:szCs w:val="24"/>
        </w:rPr>
      </w:pPr>
    </w:p>
    <w:p w14:paraId="2AF9840B" w14:textId="4DD74328" w:rsidR="006B1B8E" w:rsidRPr="00BA1423" w:rsidRDefault="00433260" w:rsidP="006B1B8E">
      <w:pPr>
        <w:spacing w:before="100" w:beforeAutospacing="1" w:after="100" w:afterAutospacing="1" w:line="240" w:lineRule="auto"/>
        <w:rPr>
          <w:rFonts w:cstheme="majorHAnsi"/>
          <w:color w:val="auto"/>
          <w:sz w:val="20"/>
        </w:rPr>
      </w:pPr>
      <w:r>
        <w:rPr>
          <w:rFonts w:cstheme="majorHAnsi"/>
          <w:b/>
          <w:bCs/>
          <w:color w:val="auto"/>
          <w:sz w:val="20"/>
        </w:rPr>
        <w:t>“</w:t>
      </w:r>
      <w:r w:rsidR="006B1B8E" w:rsidRPr="00BA1423">
        <w:rPr>
          <w:rFonts w:cstheme="majorHAnsi"/>
          <w:b/>
          <w:bCs/>
          <w:color w:val="auto"/>
          <w:sz w:val="20"/>
        </w:rPr>
        <w:t>There's Peace in Korea</w:t>
      </w:r>
      <w:r>
        <w:rPr>
          <w:rFonts w:cstheme="majorHAnsi"/>
          <w:b/>
          <w:bCs/>
          <w:color w:val="auto"/>
          <w:sz w:val="20"/>
        </w:rPr>
        <w:t>”</w:t>
      </w:r>
    </w:p>
    <w:p w14:paraId="414B7555" w14:textId="7526D4A2" w:rsidR="006B1B8E" w:rsidRPr="00BA1423" w:rsidRDefault="002E65CD" w:rsidP="006B1B8E">
      <w:pPr>
        <w:spacing w:before="100" w:beforeAutospacing="1" w:after="100" w:afterAutospacing="1" w:line="240" w:lineRule="auto"/>
        <w:rPr>
          <w:rFonts w:cstheme="majorHAnsi"/>
          <w:color w:val="auto"/>
          <w:sz w:val="20"/>
        </w:rPr>
      </w:pPr>
      <w:r w:rsidRPr="00BA1423">
        <w:rPr>
          <w:rFonts w:cstheme="majorHAnsi"/>
          <w:noProof/>
          <w:sz w:val="20"/>
        </w:rPr>
        <w:drawing>
          <wp:anchor distT="0" distB="0" distL="114300" distR="114300" simplePos="0" relativeHeight="251665920" behindDoc="0" locked="0" layoutInCell="1" allowOverlap="1" wp14:anchorId="30C603B7" wp14:editId="345C8EEF">
            <wp:simplePos x="0" y="0"/>
            <wp:positionH relativeFrom="column">
              <wp:posOffset>4191000</wp:posOffset>
            </wp:positionH>
            <wp:positionV relativeFrom="paragraph">
              <wp:posOffset>6985</wp:posOffset>
            </wp:positionV>
            <wp:extent cx="2606040" cy="2588142"/>
            <wp:effectExtent l="0" t="0" r="3810" b="3175"/>
            <wp:wrapSquare wrapText="bothSides"/>
            <wp:docPr id="14" name="Picture 14" descr="There's Peace in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re's Peace in Kor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2588142"/>
                    </a:xfrm>
                    <a:prstGeom prst="rect">
                      <a:avLst/>
                    </a:prstGeom>
                    <a:noFill/>
                    <a:ln>
                      <a:noFill/>
                    </a:ln>
                  </pic:spPr>
                </pic:pic>
              </a:graphicData>
            </a:graphic>
          </wp:anchor>
        </w:drawing>
      </w:r>
      <w:r w:rsidR="006B1B8E" w:rsidRPr="00BA1423">
        <w:rPr>
          <w:rFonts w:cstheme="majorHAnsi"/>
          <w:b/>
          <w:bCs/>
          <w:color w:val="auto"/>
          <w:sz w:val="20"/>
        </w:rPr>
        <w:t xml:space="preserve">Performed by Sister Rosetta </w:t>
      </w:r>
      <w:proofErr w:type="spellStart"/>
      <w:r w:rsidR="006B1B8E" w:rsidRPr="00BA1423">
        <w:rPr>
          <w:rFonts w:cstheme="majorHAnsi"/>
          <w:b/>
          <w:bCs/>
          <w:color w:val="auto"/>
          <w:sz w:val="20"/>
        </w:rPr>
        <w:t>Tharpe</w:t>
      </w:r>
      <w:proofErr w:type="spellEnd"/>
      <w:r w:rsidR="006B1B8E" w:rsidRPr="00BA1423">
        <w:rPr>
          <w:rFonts w:cstheme="majorHAnsi"/>
          <w:color w:val="auto"/>
          <w:sz w:val="20"/>
        </w:rPr>
        <w:br/>
        <w:t xml:space="preserve">Recorded </w:t>
      </w:r>
      <w:r w:rsidR="00433260">
        <w:rPr>
          <w:rFonts w:cstheme="majorHAnsi"/>
          <w:color w:val="auto"/>
          <w:sz w:val="20"/>
        </w:rPr>
        <w:t xml:space="preserve">in </w:t>
      </w:r>
      <w:r w:rsidR="006B1B8E" w:rsidRPr="00BA1423">
        <w:rPr>
          <w:rFonts w:cstheme="majorHAnsi"/>
          <w:color w:val="auto"/>
          <w:sz w:val="20"/>
        </w:rPr>
        <w:t>1953</w:t>
      </w:r>
      <w:r w:rsidR="006B1B8E" w:rsidRPr="00BA1423">
        <w:rPr>
          <w:rFonts w:cstheme="majorHAnsi"/>
          <w:color w:val="auto"/>
          <w:sz w:val="20"/>
        </w:rPr>
        <w:br/>
        <w:t xml:space="preserve">Written by Rosetta </w:t>
      </w:r>
      <w:proofErr w:type="spellStart"/>
      <w:r w:rsidR="006B1B8E" w:rsidRPr="00BA1423">
        <w:rPr>
          <w:rFonts w:cstheme="majorHAnsi"/>
          <w:color w:val="auto"/>
          <w:sz w:val="20"/>
        </w:rPr>
        <w:t>Tharpe</w:t>
      </w:r>
      <w:proofErr w:type="spellEnd"/>
      <w:r w:rsidR="006B1B8E" w:rsidRPr="00BA1423">
        <w:rPr>
          <w:rFonts w:cstheme="majorHAnsi"/>
          <w:color w:val="auto"/>
          <w:sz w:val="20"/>
        </w:rPr>
        <w:t xml:space="preserve"> and M. Asher</w:t>
      </w:r>
    </w:p>
    <w:p w14:paraId="78245DEB" w14:textId="621FD9F7" w:rsidR="006B1B8E" w:rsidRPr="00BA1423" w:rsidRDefault="006B1B8E" w:rsidP="00BA1423">
      <w:pPr>
        <w:spacing w:before="100" w:beforeAutospacing="1" w:after="100" w:afterAutospacing="1" w:line="240" w:lineRule="auto"/>
        <w:rPr>
          <w:sz w:val="20"/>
        </w:rPr>
      </w:pPr>
      <w:r w:rsidRPr="00BA1423">
        <w:rPr>
          <w:rFonts w:cstheme="majorHAnsi"/>
          <w:color w:val="auto"/>
          <w:sz w:val="20"/>
        </w:rPr>
        <w:t>I'm so glad at last, there's peace in Korea</w:t>
      </w:r>
      <w:r w:rsidRPr="00BA1423">
        <w:rPr>
          <w:rFonts w:cstheme="majorHAnsi"/>
          <w:color w:val="auto"/>
          <w:sz w:val="20"/>
        </w:rPr>
        <w:br/>
        <w:t>Yes, I'm so glad at last, there's peace in Korea</w:t>
      </w:r>
      <w:r w:rsidRPr="00BA1423">
        <w:rPr>
          <w:rFonts w:cstheme="majorHAnsi"/>
          <w:color w:val="auto"/>
          <w:sz w:val="20"/>
        </w:rPr>
        <w:br/>
        <w:t>Don't you know, I'm so glad at last, there's peace in Korea</w:t>
      </w:r>
      <w:r w:rsidRPr="00BA1423">
        <w:rPr>
          <w:rFonts w:cstheme="majorHAnsi"/>
          <w:color w:val="auto"/>
          <w:sz w:val="20"/>
        </w:rPr>
        <w:br/>
        <w:t>Because President Eisenhower has done just what he said</w:t>
      </w:r>
      <w:r w:rsidRPr="00BA1423">
        <w:rPr>
          <w:rFonts w:cstheme="majorHAnsi"/>
          <w:color w:val="auto"/>
          <w:sz w:val="20"/>
        </w:rPr>
        <w:br/>
      </w:r>
      <w:r w:rsidRPr="00BA1423">
        <w:rPr>
          <w:rFonts w:cstheme="majorHAnsi"/>
          <w:color w:val="auto"/>
          <w:sz w:val="20"/>
        </w:rPr>
        <w:br/>
        <w:t>We're hoping there will be no more misery, and no more sadness</w:t>
      </w:r>
      <w:r w:rsidRPr="00BA1423">
        <w:rPr>
          <w:rFonts w:cstheme="majorHAnsi"/>
          <w:color w:val="auto"/>
          <w:sz w:val="20"/>
        </w:rPr>
        <w:br/>
        <w:t xml:space="preserve">No </w:t>
      </w:r>
      <w:proofErr w:type="spellStart"/>
      <w:r w:rsidRPr="00BA1423">
        <w:rPr>
          <w:rFonts w:cstheme="majorHAnsi"/>
          <w:color w:val="auto"/>
          <w:sz w:val="20"/>
        </w:rPr>
        <w:t>no</w:t>
      </w:r>
      <w:proofErr w:type="spellEnd"/>
      <w:r w:rsidRPr="00BA1423">
        <w:rPr>
          <w:rFonts w:cstheme="majorHAnsi"/>
          <w:color w:val="auto"/>
          <w:sz w:val="20"/>
        </w:rPr>
        <w:t xml:space="preserve"> </w:t>
      </w:r>
      <w:proofErr w:type="spellStart"/>
      <w:r w:rsidRPr="00BA1423">
        <w:rPr>
          <w:rFonts w:cstheme="majorHAnsi"/>
          <w:color w:val="auto"/>
          <w:sz w:val="20"/>
        </w:rPr>
        <w:t>no</w:t>
      </w:r>
      <w:proofErr w:type="spellEnd"/>
      <w:r w:rsidRPr="00BA1423">
        <w:rPr>
          <w:rFonts w:cstheme="majorHAnsi"/>
          <w:color w:val="auto"/>
          <w:sz w:val="20"/>
        </w:rPr>
        <w:t xml:space="preserve"> </w:t>
      </w:r>
      <w:proofErr w:type="spellStart"/>
      <w:r w:rsidRPr="00BA1423">
        <w:rPr>
          <w:rFonts w:cstheme="majorHAnsi"/>
          <w:color w:val="auto"/>
          <w:sz w:val="20"/>
        </w:rPr>
        <w:t>no</w:t>
      </w:r>
      <w:proofErr w:type="spellEnd"/>
      <w:r w:rsidRPr="00BA1423">
        <w:rPr>
          <w:rFonts w:cstheme="majorHAnsi"/>
          <w:color w:val="auto"/>
          <w:sz w:val="20"/>
        </w:rPr>
        <w:t xml:space="preserve"> </w:t>
      </w:r>
      <w:proofErr w:type="spellStart"/>
      <w:r w:rsidRPr="00BA1423">
        <w:rPr>
          <w:rFonts w:cstheme="majorHAnsi"/>
          <w:color w:val="auto"/>
          <w:sz w:val="20"/>
        </w:rPr>
        <w:t>no</w:t>
      </w:r>
      <w:proofErr w:type="spellEnd"/>
      <w:r w:rsidRPr="00BA1423">
        <w:rPr>
          <w:rFonts w:cstheme="majorHAnsi"/>
          <w:color w:val="auto"/>
          <w:sz w:val="20"/>
        </w:rPr>
        <w:t xml:space="preserve"> </w:t>
      </w:r>
      <w:proofErr w:type="spellStart"/>
      <w:r w:rsidRPr="00BA1423">
        <w:rPr>
          <w:rFonts w:cstheme="majorHAnsi"/>
          <w:color w:val="auto"/>
          <w:sz w:val="20"/>
        </w:rPr>
        <w:t>no</w:t>
      </w:r>
      <w:proofErr w:type="spellEnd"/>
      <w:r w:rsidRPr="00BA1423">
        <w:rPr>
          <w:rFonts w:cstheme="majorHAnsi"/>
          <w:color w:val="auto"/>
          <w:sz w:val="20"/>
        </w:rPr>
        <w:t xml:space="preserve"> dying, there'll be, in the land</w:t>
      </w:r>
      <w:r w:rsidRPr="00BA1423">
        <w:rPr>
          <w:rFonts w:cstheme="majorHAnsi"/>
          <w:color w:val="auto"/>
          <w:sz w:val="20"/>
        </w:rPr>
        <w:br/>
        <w:t>Hope we'll have happiness, and joy, and peace of mind</w:t>
      </w:r>
      <w:r w:rsidRPr="00BA1423">
        <w:rPr>
          <w:rFonts w:cstheme="majorHAnsi"/>
          <w:color w:val="auto"/>
          <w:sz w:val="20"/>
        </w:rPr>
        <w:br/>
        <w:t>Because we know God has made this world</w:t>
      </w:r>
      <w:r w:rsidRPr="00BA1423">
        <w:rPr>
          <w:rFonts w:cstheme="majorHAnsi"/>
          <w:color w:val="auto"/>
          <w:sz w:val="20"/>
        </w:rPr>
        <w:br/>
        <w:t>And made it for the good and kind</w:t>
      </w:r>
      <w:r w:rsidRPr="00BA1423">
        <w:rPr>
          <w:rFonts w:cstheme="majorHAnsi"/>
          <w:color w:val="auto"/>
          <w:sz w:val="20"/>
        </w:rPr>
        <w:br/>
      </w:r>
      <w:r w:rsidRPr="00BA1423">
        <w:rPr>
          <w:rFonts w:cstheme="majorHAnsi"/>
          <w:color w:val="auto"/>
          <w:sz w:val="20"/>
        </w:rPr>
        <w:br/>
        <w:t>I'm seeing all you mothers, now don't you weep and moan</w:t>
      </w:r>
      <w:r w:rsidRPr="00BA1423">
        <w:rPr>
          <w:rFonts w:cstheme="majorHAnsi"/>
          <w:color w:val="auto"/>
          <w:sz w:val="20"/>
        </w:rPr>
        <w:br/>
        <w:t xml:space="preserve">I know that you are glad because your sons are </w:t>
      </w:r>
      <w:proofErr w:type="spellStart"/>
      <w:r w:rsidRPr="00BA1423">
        <w:rPr>
          <w:rFonts w:cstheme="majorHAnsi"/>
          <w:color w:val="auto"/>
          <w:sz w:val="20"/>
        </w:rPr>
        <w:t>comin</w:t>
      </w:r>
      <w:proofErr w:type="spellEnd"/>
      <w:r w:rsidRPr="00BA1423">
        <w:rPr>
          <w:rFonts w:cstheme="majorHAnsi"/>
          <w:color w:val="auto"/>
          <w:sz w:val="20"/>
        </w:rPr>
        <w:t>' home</w:t>
      </w:r>
      <w:r w:rsidRPr="00BA1423">
        <w:rPr>
          <w:rFonts w:cstheme="majorHAnsi"/>
          <w:color w:val="auto"/>
          <w:sz w:val="20"/>
        </w:rPr>
        <w:br/>
        <w:t>Note to wise, sisters and brothers, you can wipe your cheery eyes</w:t>
      </w:r>
      <w:r w:rsidRPr="00BA1423">
        <w:rPr>
          <w:rFonts w:cstheme="majorHAnsi"/>
          <w:color w:val="auto"/>
          <w:sz w:val="20"/>
        </w:rPr>
        <w:br/>
        <w:t>Because, sure as I'm singing, the sun has begun to shine</w:t>
      </w:r>
      <w:r w:rsidRPr="00BA1423">
        <w:rPr>
          <w:rFonts w:cstheme="majorHAnsi"/>
          <w:color w:val="auto"/>
          <w:sz w:val="20"/>
        </w:rPr>
        <w:br/>
      </w:r>
      <w:r w:rsidRPr="00BA1423">
        <w:rPr>
          <w:rFonts w:cstheme="majorHAnsi"/>
          <w:color w:val="auto"/>
          <w:sz w:val="20"/>
        </w:rPr>
        <w:br/>
        <w:t>[repeat first verse twice]</w:t>
      </w:r>
    </w:p>
    <w:p w14:paraId="31817716" w14:textId="77777777" w:rsidR="006B1B8E" w:rsidRPr="00EF1B33" w:rsidRDefault="006B1B8E" w:rsidP="006347F1">
      <w:pPr>
        <w:spacing w:before="0" w:after="0" w:line="240" w:lineRule="auto"/>
        <w:rPr>
          <w:color w:val="auto"/>
        </w:rPr>
      </w:pPr>
    </w:p>
    <w:p w14:paraId="618094DB" w14:textId="60B742E8" w:rsidR="009F6EA8" w:rsidRPr="00EF1B33" w:rsidRDefault="006B1B8E" w:rsidP="006347F1">
      <w:pPr>
        <w:spacing w:before="0" w:after="0" w:line="240" w:lineRule="auto"/>
        <w:rPr>
          <w:color w:val="auto"/>
          <w:sz w:val="18"/>
          <w:szCs w:val="18"/>
        </w:rPr>
      </w:pPr>
      <w:r w:rsidRPr="00EF1B33">
        <w:rPr>
          <w:color w:val="auto"/>
          <w:sz w:val="18"/>
          <w:szCs w:val="18"/>
        </w:rPr>
        <w:t>Retr</w:t>
      </w:r>
      <w:r w:rsidR="00BE23CB" w:rsidRPr="00EF1B33">
        <w:rPr>
          <w:color w:val="auto"/>
          <w:sz w:val="18"/>
          <w:szCs w:val="18"/>
        </w:rPr>
        <w:t>i</w:t>
      </w:r>
      <w:r w:rsidRPr="00EF1B33">
        <w:rPr>
          <w:color w:val="auto"/>
          <w:sz w:val="18"/>
          <w:szCs w:val="18"/>
        </w:rPr>
        <w:t xml:space="preserve">eved from: </w:t>
      </w:r>
      <w:hyperlink r:id="rId28" w:history="1">
        <w:r w:rsidR="002E65CD" w:rsidRPr="00EF1B33">
          <w:rPr>
            <w:rStyle w:val="Hyperlink"/>
            <w:rFonts w:asciiTheme="majorHAnsi" w:hAnsiTheme="majorHAnsi"/>
            <w:color w:val="auto"/>
            <w:sz w:val="18"/>
            <w:szCs w:val="18"/>
            <w:u w:val="none"/>
          </w:rPr>
          <w:t>https://www.historyonthenet.com/authentichistory/1946-1960/2-korea/3-music/19530000_Theres_Peace_In_Korea-Sister_Rosetta_Tharpe.html</w:t>
        </w:r>
      </w:hyperlink>
      <w:r w:rsidR="002E65CD" w:rsidRPr="00EF1B33">
        <w:rPr>
          <w:color w:val="auto"/>
          <w:sz w:val="18"/>
          <w:szCs w:val="18"/>
        </w:rPr>
        <w:t xml:space="preserve"> </w:t>
      </w:r>
    </w:p>
    <w:p w14:paraId="1CDB794A" w14:textId="77777777" w:rsidR="009F6EA8" w:rsidRDefault="009F6EA8" w:rsidP="006347F1">
      <w:pPr>
        <w:spacing w:before="0" w:after="0" w:line="240" w:lineRule="auto"/>
      </w:pPr>
    </w:p>
    <w:p w14:paraId="558D7FAD" w14:textId="77777777" w:rsidR="00BE23CB" w:rsidRPr="00BA1423" w:rsidRDefault="00BE23CB" w:rsidP="00BE23CB">
      <w:pPr>
        <w:spacing w:before="0" w:after="0" w:line="240" w:lineRule="auto"/>
        <w:rPr>
          <w:rFonts w:ascii="Calibri" w:eastAsia="Arial" w:hAnsi="Calibri" w:cs="Arial"/>
          <w:color w:val="000000" w:themeColor="text1"/>
          <w:sz w:val="18"/>
          <w:szCs w:val="18"/>
        </w:rPr>
      </w:pPr>
      <w:r w:rsidRPr="00BA1423">
        <w:rPr>
          <w:rFonts w:ascii="Calibri" w:eastAsia="Arial" w:hAnsi="Calibri" w:cs="Arial"/>
          <w:color w:val="000000" w:themeColor="text1"/>
          <w:sz w:val="18"/>
          <w:szCs w:val="18"/>
        </w:rPr>
        <w:t>https://creativecommons.org/licenses/by/3.0/</w:t>
      </w:r>
    </w:p>
    <w:p w14:paraId="2AC8DCA8" w14:textId="77777777" w:rsidR="009F6EA8" w:rsidRDefault="009F6EA8" w:rsidP="006347F1">
      <w:pPr>
        <w:spacing w:before="0" w:after="0" w:line="240" w:lineRule="auto"/>
      </w:pPr>
    </w:p>
    <w:p w14:paraId="76C5EB86" w14:textId="77777777" w:rsidR="009F6EA8" w:rsidRDefault="009F6EA8" w:rsidP="006347F1">
      <w:pPr>
        <w:spacing w:before="0" w:after="0" w:line="240" w:lineRule="auto"/>
      </w:pPr>
    </w:p>
    <w:p w14:paraId="21E9735C" w14:textId="77777777" w:rsidR="009F6EA8" w:rsidRDefault="009F6EA8" w:rsidP="006347F1">
      <w:pPr>
        <w:spacing w:before="0" w:after="0" w:line="240" w:lineRule="auto"/>
      </w:pPr>
    </w:p>
    <w:p w14:paraId="13FB57AF" w14:textId="266CC427" w:rsidR="00EF1B33" w:rsidRDefault="00EF1B33">
      <w:pPr>
        <w:spacing w:before="0" w:after="0" w:line="276" w:lineRule="auto"/>
      </w:pPr>
      <w:r>
        <w:br w:type="page"/>
      </w:r>
    </w:p>
    <w:p w14:paraId="2C5F7E16" w14:textId="77777777" w:rsidR="009F6EA8" w:rsidRDefault="009F6EA8" w:rsidP="006347F1">
      <w:pPr>
        <w:spacing w:before="0" w:after="0" w:line="240" w:lineRule="auto"/>
      </w:pPr>
    </w:p>
    <w:p w14:paraId="2C65F4A0" w14:textId="2892EAA3" w:rsidR="009F6EA8" w:rsidRDefault="002E65CD" w:rsidP="002E65CD">
      <w:pPr>
        <w:spacing w:before="0" w:after="0" w:line="240" w:lineRule="auto"/>
        <w:jc w:val="center"/>
      </w:pPr>
      <w:r>
        <w:rPr>
          <w:noProof/>
        </w:rPr>
        <w:drawing>
          <wp:inline distT="0" distB="0" distL="0" distR="0" wp14:anchorId="57937983" wp14:editId="4FA96843">
            <wp:extent cx="3246120" cy="19273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1469" cy="1930560"/>
                    </a:xfrm>
                    <a:prstGeom prst="rect">
                      <a:avLst/>
                    </a:prstGeom>
                  </pic:spPr>
                </pic:pic>
              </a:graphicData>
            </a:graphic>
          </wp:inline>
        </w:drawing>
      </w:r>
    </w:p>
    <w:p w14:paraId="7AF22CB2" w14:textId="48C02D6F" w:rsidR="004B005C" w:rsidRDefault="004B005C" w:rsidP="006347F1">
      <w:pPr>
        <w:spacing w:before="0" w:after="0" w:line="240" w:lineRule="auto"/>
      </w:pPr>
    </w:p>
    <w:p w14:paraId="6087AB0A" w14:textId="14B754B9" w:rsidR="002E65CD" w:rsidRPr="00BA1423" w:rsidRDefault="002C5695" w:rsidP="002E65CD">
      <w:pPr>
        <w:spacing w:before="100" w:beforeAutospacing="1" w:after="100" w:afterAutospacing="1" w:line="240" w:lineRule="auto"/>
        <w:rPr>
          <w:rFonts w:cstheme="majorHAnsi"/>
          <w:color w:val="auto"/>
          <w:sz w:val="20"/>
        </w:rPr>
      </w:pPr>
      <w:r>
        <w:rPr>
          <w:rFonts w:cstheme="majorHAnsi"/>
          <w:b/>
          <w:bCs/>
          <w:color w:val="auto"/>
          <w:sz w:val="20"/>
        </w:rPr>
        <w:t>“</w:t>
      </w:r>
      <w:r w:rsidR="002E65CD" w:rsidRPr="00BA1423">
        <w:rPr>
          <w:rFonts w:cstheme="majorHAnsi"/>
          <w:b/>
          <w:bCs/>
          <w:color w:val="auto"/>
          <w:sz w:val="20"/>
        </w:rPr>
        <w:t>Forgotten Men</w:t>
      </w:r>
      <w:r>
        <w:rPr>
          <w:rFonts w:cstheme="majorHAnsi"/>
          <w:b/>
          <w:bCs/>
          <w:color w:val="auto"/>
          <w:sz w:val="20"/>
        </w:rPr>
        <w:t>”</w:t>
      </w:r>
    </w:p>
    <w:p w14:paraId="4FB99B3D" w14:textId="7AF9C30D" w:rsidR="002E65CD" w:rsidRPr="00BA1423" w:rsidRDefault="002E65CD" w:rsidP="002E65CD">
      <w:pPr>
        <w:spacing w:before="100" w:beforeAutospacing="1" w:after="100" w:afterAutospacing="1" w:line="240" w:lineRule="auto"/>
        <w:rPr>
          <w:rFonts w:cstheme="majorHAnsi"/>
          <w:color w:val="auto"/>
          <w:sz w:val="20"/>
        </w:rPr>
      </w:pPr>
      <w:r w:rsidRPr="00BA1423">
        <w:rPr>
          <w:rFonts w:cstheme="majorHAnsi"/>
          <w:noProof/>
          <w:sz w:val="20"/>
        </w:rPr>
        <w:drawing>
          <wp:anchor distT="0" distB="0" distL="114300" distR="114300" simplePos="0" relativeHeight="251666944" behindDoc="0" locked="0" layoutInCell="1" allowOverlap="1" wp14:anchorId="382A1634" wp14:editId="70D4CF50">
            <wp:simplePos x="0" y="0"/>
            <wp:positionH relativeFrom="column">
              <wp:posOffset>4526280</wp:posOffset>
            </wp:positionH>
            <wp:positionV relativeFrom="paragraph">
              <wp:posOffset>7620</wp:posOffset>
            </wp:positionV>
            <wp:extent cx="2125980" cy="2125980"/>
            <wp:effectExtent l="0" t="0" r="7620" b="7620"/>
            <wp:wrapSquare wrapText="bothSides"/>
            <wp:docPr id="16" name="Picture 16" descr="Forgotte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gotten M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423">
        <w:rPr>
          <w:rFonts w:cstheme="majorHAnsi"/>
          <w:b/>
          <w:bCs/>
          <w:color w:val="auto"/>
          <w:sz w:val="20"/>
        </w:rPr>
        <w:t xml:space="preserve">Performed by Don Reno </w:t>
      </w:r>
      <w:r w:rsidR="002C5695">
        <w:rPr>
          <w:rFonts w:cstheme="majorHAnsi"/>
          <w:b/>
          <w:bCs/>
          <w:color w:val="auto"/>
          <w:sz w:val="20"/>
        </w:rPr>
        <w:t>and</w:t>
      </w:r>
      <w:r w:rsidRPr="00BA1423">
        <w:rPr>
          <w:rFonts w:cstheme="majorHAnsi"/>
          <w:b/>
          <w:bCs/>
          <w:color w:val="auto"/>
          <w:sz w:val="20"/>
        </w:rPr>
        <w:t xml:space="preserve"> Red Smiley</w:t>
      </w:r>
      <w:r w:rsidRPr="002E65CD">
        <w:rPr>
          <w:rFonts w:ascii="Times New Roman" w:hAnsi="Times New Roman"/>
          <w:b/>
          <w:bCs/>
          <w:color w:val="auto"/>
          <w:szCs w:val="24"/>
        </w:rPr>
        <w:br/>
      </w:r>
      <w:r w:rsidRPr="00BA1423">
        <w:rPr>
          <w:rFonts w:cstheme="majorHAnsi"/>
          <w:color w:val="auto"/>
          <w:sz w:val="20"/>
        </w:rPr>
        <w:t>Recorded August 27, 1956</w:t>
      </w:r>
    </w:p>
    <w:p w14:paraId="1E854FA0" w14:textId="63FCA8CF" w:rsidR="002E65CD" w:rsidRPr="002E65CD" w:rsidRDefault="002E65CD" w:rsidP="002E65CD">
      <w:pPr>
        <w:spacing w:before="100" w:beforeAutospacing="1" w:after="100" w:afterAutospacing="1" w:line="240" w:lineRule="auto"/>
        <w:rPr>
          <w:rFonts w:ascii="Times New Roman" w:hAnsi="Times New Roman"/>
          <w:color w:val="auto"/>
          <w:szCs w:val="24"/>
        </w:rPr>
      </w:pPr>
      <w:r w:rsidRPr="00BA1423">
        <w:rPr>
          <w:rFonts w:cstheme="majorHAnsi"/>
          <w:color w:val="auto"/>
          <w:sz w:val="20"/>
        </w:rPr>
        <w:t>Forgotten men who lie asleep across the ocean waves</w:t>
      </w:r>
      <w:r w:rsidRPr="00BA1423">
        <w:rPr>
          <w:rFonts w:cstheme="majorHAnsi"/>
          <w:color w:val="auto"/>
          <w:sz w:val="20"/>
        </w:rPr>
        <w:br/>
        <w:t>Who fought and died for the flag that waves across their lonely graves</w:t>
      </w:r>
      <w:r w:rsidRPr="00BA1423">
        <w:rPr>
          <w:rFonts w:cstheme="majorHAnsi"/>
          <w:color w:val="auto"/>
          <w:sz w:val="20"/>
        </w:rPr>
        <w:br/>
      </w:r>
      <w:r w:rsidRPr="00BA1423">
        <w:rPr>
          <w:rFonts w:cstheme="majorHAnsi"/>
          <w:color w:val="auto"/>
          <w:sz w:val="20"/>
        </w:rPr>
        <w:br/>
        <w:t>The flag</w:t>
      </w:r>
      <w:r w:rsidRPr="002E65CD">
        <w:rPr>
          <w:rFonts w:ascii="Times New Roman" w:hAnsi="Times New Roman"/>
          <w:color w:val="auto"/>
          <w:szCs w:val="24"/>
        </w:rPr>
        <w:t xml:space="preserve"> </w:t>
      </w:r>
      <w:r w:rsidRPr="00BA1423">
        <w:rPr>
          <w:rFonts w:cstheme="majorHAnsi"/>
          <w:color w:val="auto"/>
          <w:sz w:val="20"/>
        </w:rPr>
        <w:t>still waves so proud and free across our land today</w:t>
      </w:r>
      <w:r w:rsidRPr="00BA1423">
        <w:rPr>
          <w:rFonts w:cstheme="majorHAnsi"/>
          <w:color w:val="auto"/>
          <w:sz w:val="20"/>
        </w:rPr>
        <w:br/>
        <w:t>Let's not forget the boys who died across the watery spray</w:t>
      </w:r>
      <w:r w:rsidRPr="00BA1423">
        <w:rPr>
          <w:rFonts w:cstheme="majorHAnsi"/>
          <w:color w:val="auto"/>
          <w:sz w:val="20"/>
        </w:rPr>
        <w:br/>
      </w:r>
      <w:r w:rsidRPr="00BA1423">
        <w:rPr>
          <w:rFonts w:cstheme="majorHAnsi"/>
          <w:color w:val="auto"/>
          <w:sz w:val="20"/>
        </w:rPr>
        <w:br/>
        <w:t>Forgotten men who lie asleep across the ocean waves</w:t>
      </w:r>
      <w:r w:rsidRPr="00BA1423">
        <w:rPr>
          <w:rFonts w:cstheme="majorHAnsi"/>
          <w:color w:val="auto"/>
          <w:sz w:val="20"/>
        </w:rPr>
        <w:br/>
        <w:t>Who fought and died for the flag that waves across their lonely graves</w:t>
      </w:r>
      <w:r w:rsidRPr="00BA1423">
        <w:rPr>
          <w:rFonts w:cstheme="majorHAnsi"/>
          <w:color w:val="auto"/>
          <w:sz w:val="20"/>
        </w:rPr>
        <w:br/>
      </w:r>
      <w:r w:rsidRPr="00BA1423">
        <w:rPr>
          <w:rFonts w:cstheme="majorHAnsi"/>
          <w:color w:val="auto"/>
          <w:sz w:val="20"/>
        </w:rPr>
        <w:br/>
        <w:t>Her picture hangs upon the wall but their names are not mentioned back home</w:t>
      </w:r>
      <w:r w:rsidRPr="00BA1423">
        <w:rPr>
          <w:rFonts w:cstheme="majorHAnsi"/>
          <w:color w:val="auto"/>
          <w:sz w:val="20"/>
        </w:rPr>
        <w:br/>
        <w:t>As the year</w:t>
      </w:r>
      <w:r w:rsidR="002C5695">
        <w:rPr>
          <w:rFonts w:cstheme="majorHAnsi"/>
          <w:color w:val="auto"/>
          <w:sz w:val="20"/>
        </w:rPr>
        <w:t>s</w:t>
      </w:r>
      <w:r w:rsidRPr="00BA1423">
        <w:rPr>
          <w:rFonts w:cstheme="majorHAnsi"/>
          <w:color w:val="auto"/>
          <w:sz w:val="20"/>
        </w:rPr>
        <w:t xml:space="preserve"> go by our memories dim, we forget our loved ones are gone</w:t>
      </w:r>
      <w:r w:rsidRPr="00BA1423">
        <w:rPr>
          <w:rFonts w:cstheme="majorHAnsi"/>
          <w:color w:val="auto"/>
          <w:sz w:val="20"/>
        </w:rPr>
        <w:br/>
      </w:r>
      <w:r w:rsidRPr="00BA1423">
        <w:rPr>
          <w:rFonts w:cstheme="majorHAnsi"/>
          <w:color w:val="auto"/>
          <w:sz w:val="20"/>
        </w:rPr>
        <w:br/>
        <w:t>Forgotten men who lie asleep across the ocean waves</w:t>
      </w:r>
      <w:r w:rsidRPr="00BA1423">
        <w:rPr>
          <w:rFonts w:cstheme="majorHAnsi"/>
          <w:color w:val="auto"/>
          <w:sz w:val="20"/>
        </w:rPr>
        <w:br/>
        <w:t>Who fought and died for the flag that waves across their lonely graves</w:t>
      </w:r>
    </w:p>
    <w:p w14:paraId="37A99AC8" w14:textId="77777777" w:rsidR="004B005C" w:rsidRDefault="004B005C" w:rsidP="006347F1">
      <w:pPr>
        <w:spacing w:before="0" w:after="0" w:line="240" w:lineRule="auto"/>
      </w:pPr>
    </w:p>
    <w:p w14:paraId="00A3B6B6" w14:textId="77777777" w:rsidR="004B005C" w:rsidRDefault="004B005C" w:rsidP="006347F1">
      <w:pPr>
        <w:spacing w:before="0" w:after="0" w:line="240" w:lineRule="auto"/>
      </w:pPr>
    </w:p>
    <w:p w14:paraId="23A5259B" w14:textId="4EF529DB" w:rsidR="004B005C" w:rsidRPr="00BA1423" w:rsidRDefault="00981F2E" w:rsidP="006347F1">
      <w:pPr>
        <w:spacing w:before="0" w:after="0" w:line="240" w:lineRule="auto"/>
        <w:rPr>
          <w:sz w:val="18"/>
          <w:szCs w:val="18"/>
        </w:rPr>
      </w:pPr>
      <w:r w:rsidRPr="00BA1423">
        <w:rPr>
          <w:sz w:val="18"/>
          <w:szCs w:val="18"/>
        </w:rPr>
        <w:t>Retrieved</w:t>
      </w:r>
      <w:r w:rsidR="002E65CD" w:rsidRPr="00BA1423">
        <w:rPr>
          <w:sz w:val="18"/>
          <w:szCs w:val="18"/>
        </w:rPr>
        <w:t xml:space="preserve"> from</w:t>
      </w:r>
      <w:r w:rsidR="002E65CD" w:rsidRPr="00EF1B33">
        <w:rPr>
          <w:color w:val="auto"/>
          <w:sz w:val="18"/>
          <w:szCs w:val="18"/>
        </w:rPr>
        <w:t xml:space="preserve">: </w:t>
      </w:r>
      <w:hyperlink r:id="rId31" w:history="1">
        <w:r w:rsidR="002E65CD" w:rsidRPr="00EF1B33">
          <w:rPr>
            <w:rStyle w:val="Hyperlink"/>
            <w:rFonts w:asciiTheme="majorHAnsi" w:hAnsiTheme="majorHAnsi"/>
            <w:color w:val="auto"/>
            <w:sz w:val="18"/>
            <w:szCs w:val="18"/>
            <w:u w:val="none"/>
          </w:rPr>
          <w:t>https://www.historyonthenet.com/authentichistory/1946-1960/2-korea/3-music/19560827_Forgotten_Men-Don_Reno-Red_Smiley.html</w:t>
        </w:r>
      </w:hyperlink>
      <w:r w:rsidR="002E65CD" w:rsidRPr="00BA1423">
        <w:rPr>
          <w:sz w:val="18"/>
          <w:szCs w:val="18"/>
        </w:rPr>
        <w:t xml:space="preserve"> </w:t>
      </w:r>
    </w:p>
    <w:p w14:paraId="11A07BB6" w14:textId="77777777" w:rsidR="004B005C" w:rsidRDefault="004B005C" w:rsidP="006347F1">
      <w:pPr>
        <w:spacing w:before="0" w:after="0" w:line="240" w:lineRule="auto"/>
      </w:pPr>
    </w:p>
    <w:p w14:paraId="3067F7A0" w14:textId="77777777" w:rsidR="00BE23CB" w:rsidRPr="00BA1423" w:rsidRDefault="00BE23CB" w:rsidP="00BE23CB">
      <w:pPr>
        <w:spacing w:before="0" w:after="0" w:line="240" w:lineRule="auto"/>
        <w:rPr>
          <w:rFonts w:ascii="Calibri" w:eastAsia="Arial" w:hAnsi="Calibri" w:cs="Arial"/>
          <w:color w:val="000000" w:themeColor="text1"/>
          <w:sz w:val="18"/>
          <w:szCs w:val="18"/>
        </w:rPr>
      </w:pPr>
      <w:r w:rsidRPr="00BA1423">
        <w:rPr>
          <w:rFonts w:ascii="Calibri" w:eastAsia="Arial" w:hAnsi="Calibri" w:cs="Arial"/>
          <w:color w:val="000000" w:themeColor="text1"/>
          <w:sz w:val="18"/>
          <w:szCs w:val="18"/>
        </w:rPr>
        <w:t>https://creativecommons.org/licenses/by/3.0/</w:t>
      </w:r>
    </w:p>
    <w:p w14:paraId="54B6B046" w14:textId="77777777" w:rsidR="004B005C" w:rsidRDefault="004B005C" w:rsidP="006347F1">
      <w:pPr>
        <w:spacing w:before="0" w:after="0" w:line="240" w:lineRule="auto"/>
      </w:pPr>
    </w:p>
    <w:p w14:paraId="7F9543A2" w14:textId="77777777" w:rsidR="004B005C" w:rsidRDefault="004B005C" w:rsidP="006347F1">
      <w:pPr>
        <w:spacing w:before="0" w:after="0" w:line="240" w:lineRule="auto"/>
      </w:pPr>
    </w:p>
    <w:p w14:paraId="407DBBF1" w14:textId="568E6CB1" w:rsidR="00BA1423" w:rsidRDefault="00BA1423">
      <w:pPr>
        <w:spacing w:before="0" w:after="0" w:line="276" w:lineRule="auto"/>
      </w:pPr>
      <w:r>
        <w:br w:type="page"/>
      </w:r>
    </w:p>
    <w:p w14:paraId="30ECA761" w14:textId="77777777" w:rsidR="00535C48" w:rsidRDefault="00535C48" w:rsidP="006347F1">
      <w:pPr>
        <w:spacing w:before="0" w:after="0" w:line="240" w:lineRule="auto"/>
      </w:pPr>
    </w:p>
    <w:tbl>
      <w:tblPr>
        <w:tblpPr w:leftFromText="180" w:rightFromText="180" w:vertAnchor="text" w:horzAnchor="margin" w:tblpY="129"/>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2E65CD" w:rsidRPr="000473AF" w14:paraId="529E8D8A" w14:textId="77777777" w:rsidTr="002E65CD">
        <w:trPr>
          <w:trHeight w:val="380"/>
        </w:trPr>
        <w:tc>
          <w:tcPr>
            <w:tcW w:w="10800" w:type="dxa"/>
            <w:gridSpan w:val="2"/>
            <w:shd w:val="clear" w:color="auto" w:fill="003366"/>
          </w:tcPr>
          <w:p w14:paraId="3354ADDC" w14:textId="77777777" w:rsidR="002E65CD" w:rsidRPr="002826CF" w:rsidRDefault="002E65CD" w:rsidP="002E65CD">
            <w:pPr>
              <w:pStyle w:val="Heading1"/>
            </w:pPr>
            <w:r w:rsidRPr="002826CF">
              <w:t xml:space="preserve">Supporting Question </w:t>
            </w:r>
            <w:r>
              <w:t>1</w:t>
            </w:r>
          </w:p>
        </w:tc>
      </w:tr>
      <w:tr w:rsidR="002E65CD" w:rsidRPr="000473AF" w14:paraId="4525BA54" w14:textId="77777777" w:rsidTr="002E65CD">
        <w:trPr>
          <w:trHeight w:val="170"/>
        </w:trPr>
        <w:tc>
          <w:tcPr>
            <w:tcW w:w="2617" w:type="dxa"/>
            <w:shd w:val="clear" w:color="auto" w:fill="auto"/>
          </w:tcPr>
          <w:p w14:paraId="27A8BEF3" w14:textId="77777777" w:rsidR="002E65CD" w:rsidRPr="000473AF" w:rsidRDefault="002E65CD" w:rsidP="002E65CD">
            <w:pPr>
              <w:pStyle w:val="TableHeader"/>
              <w:spacing w:before="60" w:after="60" w:line="240" w:lineRule="auto"/>
            </w:pPr>
            <w:r w:rsidRPr="000473AF">
              <w:t>Feature</w:t>
            </w:r>
            <w:r>
              <w:t>d</w:t>
            </w:r>
            <w:r w:rsidRPr="000473AF">
              <w:t xml:space="preserve"> Source</w:t>
            </w:r>
          </w:p>
        </w:tc>
        <w:tc>
          <w:tcPr>
            <w:tcW w:w="8183" w:type="dxa"/>
            <w:shd w:val="clear" w:color="auto" w:fill="auto"/>
          </w:tcPr>
          <w:p w14:paraId="0FB245A0" w14:textId="13947908" w:rsidR="002E65CD" w:rsidRPr="00480C3C" w:rsidRDefault="002E65CD" w:rsidP="007206E6">
            <w:pPr>
              <w:pStyle w:val="TableText"/>
            </w:pPr>
            <w:r>
              <w:rPr>
                <w:b/>
              </w:rPr>
              <w:t>Source C</w:t>
            </w:r>
            <w:r w:rsidRPr="009D76A6">
              <w:rPr>
                <w:b/>
              </w:rPr>
              <w:t>:</w:t>
            </w:r>
            <w:r>
              <w:t xml:space="preserve"> </w:t>
            </w:r>
            <w:r w:rsidR="00535C48">
              <w:t xml:space="preserve">Korean War Legacy Project, videotaped </w:t>
            </w:r>
            <w:r w:rsidR="00026FC1">
              <w:t xml:space="preserve">oral histories of Korean War veterans </w:t>
            </w:r>
            <w:r w:rsidR="007206E6">
              <w:t xml:space="preserve">Shirley </w:t>
            </w:r>
            <w:proofErr w:type="spellStart"/>
            <w:r w:rsidR="007206E6">
              <w:t>Toepfer</w:t>
            </w:r>
            <w:proofErr w:type="spellEnd"/>
            <w:r w:rsidR="00026FC1">
              <w:t xml:space="preserve"> and Doris </w:t>
            </w:r>
            <w:proofErr w:type="spellStart"/>
            <w:r w:rsidR="00026FC1">
              <w:t>Porpiglia</w:t>
            </w:r>
            <w:proofErr w:type="spellEnd"/>
          </w:p>
        </w:tc>
      </w:tr>
    </w:tbl>
    <w:p w14:paraId="7E144F35" w14:textId="607A7532" w:rsidR="004B005C" w:rsidRDefault="004B005C" w:rsidP="006347F1">
      <w:pPr>
        <w:spacing w:before="0" w:after="0" w:line="240" w:lineRule="auto"/>
      </w:pPr>
    </w:p>
    <w:p w14:paraId="6C2F8E93" w14:textId="54EEEBE2" w:rsidR="004B005C" w:rsidRDefault="00A742B7" w:rsidP="006347F1">
      <w:pPr>
        <w:spacing w:before="0" w:after="0" w:line="240" w:lineRule="auto"/>
      </w:pPr>
      <w:r>
        <w:rPr>
          <w:noProof/>
        </w:rPr>
        <w:drawing>
          <wp:anchor distT="0" distB="0" distL="114300" distR="114300" simplePos="0" relativeHeight="251668480" behindDoc="0" locked="0" layoutInCell="1" allowOverlap="1" wp14:anchorId="7D925CD3" wp14:editId="26B92713">
            <wp:simplePos x="0" y="0"/>
            <wp:positionH relativeFrom="column">
              <wp:posOffset>4272217</wp:posOffset>
            </wp:positionH>
            <wp:positionV relativeFrom="paragraph">
              <wp:posOffset>177165</wp:posOffset>
            </wp:positionV>
            <wp:extent cx="2564130" cy="2684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64130" cy="2684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074581" wp14:editId="1ED934C1">
            <wp:extent cx="6858000" cy="5553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553075"/>
                    </a:xfrm>
                    <a:prstGeom prst="rect">
                      <a:avLst/>
                    </a:prstGeom>
                  </pic:spPr>
                </pic:pic>
              </a:graphicData>
            </a:graphic>
          </wp:inline>
        </w:drawing>
      </w:r>
    </w:p>
    <w:p w14:paraId="07D20A30" w14:textId="2A9D15B4" w:rsidR="00A742B7" w:rsidRPr="007B12B4" w:rsidRDefault="00A742B7" w:rsidP="006347F1">
      <w:pPr>
        <w:spacing w:before="0" w:after="0" w:line="240" w:lineRule="auto"/>
      </w:pPr>
    </w:p>
    <w:p w14:paraId="67566BE9" w14:textId="600A728F" w:rsidR="00A742B7" w:rsidRPr="00713EA8" w:rsidRDefault="00981F2E" w:rsidP="006347F1">
      <w:pPr>
        <w:spacing w:before="0" w:after="0" w:line="240" w:lineRule="auto"/>
        <w:rPr>
          <w:sz w:val="18"/>
          <w:szCs w:val="18"/>
        </w:rPr>
      </w:pPr>
      <w:r w:rsidRPr="00713EA8">
        <w:rPr>
          <w:sz w:val="18"/>
          <w:szCs w:val="18"/>
        </w:rPr>
        <w:t>Retrieved</w:t>
      </w:r>
      <w:r w:rsidR="00026FC1" w:rsidRPr="00713EA8">
        <w:rPr>
          <w:sz w:val="18"/>
          <w:szCs w:val="18"/>
        </w:rPr>
        <w:t xml:space="preserve"> from</w:t>
      </w:r>
      <w:r w:rsidR="00A742B7" w:rsidRPr="00713EA8">
        <w:rPr>
          <w:sz w:val="18"/>
          <w:szCs w:val="18"/>
        </w:rPr>
        <w:t xml:space="preserve">: </w:t>
      </w:r>
      <w:hyperlink r:id="rId34" w:history="1">
        <w:r w:rsidR="00A742B7" w:rsidRPr="00713EA8">
          <w:rPr>
            <w:sz w:val="18"/>
            <w:szCs w:val="18"/>
          </w:rPr>
          <w:t>https://koreanwarlegacy.org/interviews/shirley-toepfer/</w:t>
        </w:r>
      </w:hyperlink>
      <w:r w:rsidR="00A742B7" w:rsidRPr="00713EA8">
        <w:rPr>
          <w:sz w:val="18"/>
          <w:szCs w:val="18"/>
        </w:rPr>
        <w:t xml:space="preserve"> </w:t>
      </w:r>
    </w:p>
    <w:p w14:paraId="777D9403" w14:textId="77777777" w:rsidR="004B005C" w:rsidRPr="00713EA8" w:rsidRDefault="004B005C" w:rsidP="006347F1">
      <w:pPr>
        <w:spacing w:before="0" w:after="0" w:line="240" w:lineRule="auto"/>
        <w:rPr>
          <w:sz w:val="18"/>
          <w:szCs w:val="18"/>
        </w:rPr>
      </w:pPr>
    </w:p>
    <w:p w14:paraId="27A4259C" w14:textId="1C48B42E" w:rsidR="004B005C" w:rsidRPr="00713EA8" w:rsidRDefault="00BE23CB" w:rsidP="006347F1">
      <w:pPr>
        <w:spacing w:before="0" w:after="0" w:line="240" w:lineRule="auto"/>
        <w:rPr>
          <w:sz w:val="18"/>
          <w:szCs w:val="18"/>
        </w:rPr>
      </w:pPr>
      <w:r w:rsidRPr="00713EA8">
        <w:rPr>
          <w:sz w:val="18"/>
          <w:szCs w:val="18"/>
        </w:rPr>
        <w:t xml:space="preserve">Used with permission from </w:t>
      </w:r>
      <w:r w:rsidR="002B619F" w:rsidRPr="00713EA8">
        <w:rPr>
          <w:sz w:val="18"/>
          <w:szCs w:val="18"/>
        </w:rPr>
        <w:t xml:space="preserve">the </w:t>
      </w:r>
      <w:r w:rsidRPr="00713EA8">
        <w:rPr>
          <w:sz w:val="18"/>
          <w:szCs w:val="18"/>
        </w:rPr>
        <w:t>Korean War Legacy Project</w:t>
      </w:r>
    </w:p>
    <w:p w14:paraId="5F43A883" w14:textId="77777777" w:rsidR="004B005C" w:rsidRDefault="004B005C" w:rsidP="006347F1">
      <w:pPr>
        <w:spacing w:before="0" w:after="0" w:line="240" w:lineRule="auto"/>
      </w:pPr>
    </w:p>
    <w:p w14:paraId="41A4976F" w14:textId="4F8EFFEB" w:rsidR="004B005C" w:rsidRDefault="004B005C" w:rsidP="006347F1">
      <w:pPr>
        <w:spacing w:before="0" w:after="0" w:line="240" w:lineRule="auto"/>
      </w:pPr>
    </w:p>
    <w:p w14:paraId="4EED5871" w14:textId="4D9BACB3" w:rsidR="00A742B7" w:rsidRDefault="00A742B7" w:rsidP="006347F1">
      <w:pPr>
        <w:spacing w:before="0" w:after="0" w:line="240" w:lineRule="auto"/>
      </w:pPr>
    </w:p>
    <w:p w14:paraId="49CC1C6A" w14:textId="01B1A34B" w:rsidR="00A742B7" w:rsidRDefault="00A742B7" w:rsidP="006347F1">
      <w:pPr>
        <w:spacing w:before="0" w:after="0" w:line="240" w:lineRule="auto"/>
      </w:pPr>
    </w:p>
    <w:p w14:paraId="16D21B36" w14:textId="752B66B8" w:rsidR="00BA1423" w:rsidRDefault="00BA1423">
      <w:pPr>
        <w:spacing w:before="0" w:after="0" w:line="276" w:lineRule="auto"/>
      </w:pPr>
      <w:r>
        <w:br w:type="page"/>
      </w:r>
    </w:p>
    <w:p w14:paraId="1D108C71" w14:textId="77777777" w:rsidR="00A742B7" w:rsidRDefault="00A742B7" w:rsidP="006347F1">
      <w:pPr>
        <w:spacing w:before="0" w:after="0" w:line="240" w:lineRule="auto"/>
      </w:pPr>
    </w:p>
    <w:p w14:paraId="15923326" w14:textId="20F300D1" w:rsidR="00A742B7" w:rsidRDefault="00A742B7" w:rsidP="006347F1">
      <w:pPr>
        <w:spacing w:before="0" w:after="0" w:line="240" w:lineRule="auto"/>
      </w:pPr>
      <w:r>
        <w:rPr>
          <w:noProof/>
        </w:rPr>
        <w:drawing>
          <wp:anchor distT="0" distB="0" distL="114300" distR="114300" simplePos="0" relativeHeight="251677184" behindDoc="0" locked="0" layoutInCell="1" allowOverlap="1" wp14:anchorId="533A359C" wp14:editId="3FE8104F">
            <wp:simplePos x="0" y="0"/>
            <wp:positionH relativeFrom="column">
              <wp:posOffset>3939540</wp:posOffset>
            </wp:positionH>
            <wp:positionV relativeFrom="paragraph">
              <wp:posOffset>165100</wp:posOffset>
            </wp:positionV>
            <wp:extent cx="2905125" cy="3524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05125" cy="3524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D3EF76" wp14:editId="6A72E2DA">
            <wp:extent cx="6858000" cy="54902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5490210"/>
                    </a:xfrm>
                    <a:prstGeom prst="rect">
                      <a:avLst/>
                    </a:prstGeom>
                  </pic:spPr>
                </pic:pic>
              </a:graphicData>
            </a:graphic>
          </wp:inline>
        </w:drawing>
      </w:r>
    </w:p>
    <w:p w14:paraId="4C7047B0" w14:textId="77777777" w:rsidR="00A742B7" w:rsidRDefault="00A742B7" w:rsidP="006347F1">
      <w:pPr>
        <w:spacing w:before="0" w:after="0" w:line="240" w:lineRule="auto"/>
      </w:pPr>
    </w:p>
    <w:p w14:paraId="6252621A" w14:textId="2C8074CE" w:rsidR="004B005C" w:rsidRPr="00BA1423" w:rsidRDefault="00981F2E" w:rsidP="006347F1">
      <w:pPr>
        <w:spacing w:before="0" w:after="0" w:line="240" w:lineRule="auto"/>
        <w:rPr>
          <w:color w:val="000000" w:themeColor="text1"/>
          <w:sz w:val="18"/>
          <w:szCs w:val="18"/>
        </w:rPr>
      </w:pPr>
      <w:r w:rsidRPr="00BA1423">
        <w:rPr>
          <w:color w:val="000000" w:themeColor="text1"/>
          <w:sz w:val="18"/>
          <w:szCs w:val="18"/>
        </w:rPr>
        <w:t>Retrieved</w:t>
      </w:r>
      <w:r w:rsidR="00A742B7" w:rsidRPr="00BA1423">
        <w:rPr>
          <w:color w:val="000000" w:themeColor="text1"/>
          <w:sz w:val="18"/>
          <w:szCs w:val="18"/>
        </w:rPr>
        <w:t xml:space="preserve"> </w:t>
      </w:r>
      <w:r w:rsidR="00026FC1">
        <w:rPr>
          <w:color w:val="000000" w:themeColor="text1"/>
          <w:sz w:val="18"/>
          <w:szCs w:val="18"/>
        </w:rPr>
        <w:t>f</w:t>
      </w:r>
      <w:r w:rsidR="00A742B7" w:rsidRPr="00BA1423">
        <w:rPr>
          <w:color w:val="000000" w:themeColor="text1"/>
          <w:sz w:val="18"/>
          <w:szCs w:val="18"/>
        </w:rPr>
        <w:t xml:space="preserve">rom: </w:t>
      </w:r>
      <w:hyperlink r:id="rId37" w:history="1">
        <w:r w:rsidR="00A742B7" w:rsidRPr="00BA1423">
          <w:rPr>
            <w:sz w:val="18"/>
            <w:szCs w:val="18"/>
          </w:rPr>
          <w:t>https://koreanwarlegacy.org/interviews/doris-b-porpiglia/</w:t>
        </w:r>
      </w:hyperlink>
      <w:r w:rsidR="00A742B7" w:rsidRPr="00BA1423">
        <w:rPr>
          <w:color w:val="000000" w:themeColor="text1"/>
          <w:sz w:val="18"/>
          <w:szCs w:val="18"/>
        </w:rPr>
        <w:t xml:space="preserve"> </w:t>
      </w:r>
    </w:p>
    <w:p w14:paraId="2128180D" w14:textId="07CCD9B7" w:rsidR="00A742B7" w:rsidRPr="00BA1423" w:rsidRDefault="00A742B7" w:rsidP="006347F1">
      <w:pPr>
        <w:spacing w:before="0" w:after="0" w:line="240" w:lineRule="auto"/>
        <w:rPr>
          <w:color w:val="000000" w:themeColor="text1"/>
          <w:sz w:val="18"/>
          <w:szCs w:val="18"/>
        </w:rPr>
      </w:pPr>
    </w:p>
    <w:p w14:paraId="58C90943" w14:textId="69737D8C" w:rsidR="00A742B7" w:rsidRPr="00BA1423" w:rsidRDefault="00BE23CB" w:rsidP="006347F1">
      <w:pPr>
        <w:spacing w:before="0" w:after="0" w:line="240" w:lineRule="auto"/>
        <w:rPr>
          <w:color w:val="000000" w:themeColor="text1"/>
          <w:sz w:val="18"/>
          <w:szCs w:val="18"/>
        </w:rPr>
      </w:pPr>
      <w:r w:rsidRPr="00BA1423">
        <w:rPr>
          <w:color w:val="000000" w:themeColor="text1"/>
          <w:sz w:val="18"/>
          <w:szCs w:val="18"/>
        </w:rPr>
        <w:t xml:space="preserve">Used with permission from </w:t>
      </w:r>
      <w:r w:rsidR="002B619F" w:rsidRPr="00BA1423">
        <w:rPr>
          <w:color w:val="000000" w:themeColor="text1"/>
          <w:sz w:val="18"/>
          <w:szCs w:val="18"/>
        </w:rPr>
        <w:t xml:space="preserve">the </w:t>
      </w:r>
      <w:r w:rsidRPr="00BA1423">
        <w:rPr>
          <w:color w:val="000000" w:themeColor="text1"/>
          <w:sz w:val="18"/>
          <w:szCs w:val="18"/>
        </w:rPr>
        <w:t>Korean War Legacy Project</w:t>
      </w:r>
    </w:p>
    <w:p w14:paraId="783E2DDD" w14:textId="1EED3F49" w:rsidR="00A742B7" w:rsidRDefault="00A742B7" w:rsidP="006347F1">
      <w:pPr>
        <w:spacing w:before="0" w:after="0" w:line="240" w:lineRule="auto"/>
      </w:pPr>
    </w:p>
    <w:p w14:paraId="0EA19037" w14:textId="0EF57146" w:rsidR="00A742B7" w:rsidRDefault="00A742B7" w:rsidP="006347F1">
      <w:pPr>
        <w:spacing w:before="0" w:after="0" w:line="240" w:lineRule="auto"/>
      </w:pPr>
    </w:p>
    <w:p w14:paraId="790748B1" w14:textId="6FD944A8" w:rsidR="00A742B7" w:rsidRDefault="00A742B7" w:rsidP="006347F1">
      <w:pPr>
        <w:spacing w:before="0" w:after="0" w:line="240" w:lineRule="auto"/>
      </w:pPr>
    </w:p>
    <w:p w14:paraId="7D2BC522" w14:textId="377B2012" w:rsidR="00A742B7" w:rsidRDefault="00A742B7" w:rsidP="006347F1">
      <w:pPr>
        <w:spacing w:before="0" w:after="0" w:line="240" w:lineRule="auto"/>
      </w:pPr>
    </w:p>
    <w:p w14:paraId="098A2D22" w14:textId="6E148197" w:rsidR="00A742B7" w:rsidRDefault="00A742B7" w:rsidP="006347F1">
      <w:pPr>
        <w:spacing w:before="0" w:after="0" w:line="240" w:lineRule="auto"/>
      </w:pPr>
    </w:p>
    <w:p w14:paraId="23BC7F69" w14:textId="23FC0E69" w:rsidR="00A742B7" w:rsidRDefault="00A742B7" w:rsidP="006347F1">
      <w:pPr>
        <w:spacing w:before="0" w:after="0" w:line="240" w:lineRule="auto"/>
      </w:pPr>
    </w:p>
    <w:p w14:paraId="17C18925" w14:textId="3D2F4FA3" w:rsidR="00A742B7" w:rsidRDefault="00A742B7" w:rsidP="006347F1">
      <w:pPr>
        <w:spacing w:before="0" w:after="0" w:line="240" w:lineRule="auto"/>
      </w:pPr>
    </w:p>
    <w:p w14:paraId="5B0EEFCA" w14:textId="77777777" w:rsidR="00A742B7" w:rsidRDefault="00A742B7" w:rsidP="006347F1">
      <w:pPr>
        <w:spacing w:before="0" w:after="0" w:line="240" w:lineRule="auto"/>
      </w:pPr>
    </w:p>
    <w:p w14:paraId="0D8A650D" w14:textId="77777777" w:rsidR="004B005C" w:rsidRDefault="004B005C" w:rsidP="006347F1">
      <w:pPr>
        <w:spacing w:before="0" w:after="0" w:line="240" w:lineRule="auto"/>
      </w:pPr>
    </w:p>
    <w:p w14:paraId="2EFA9CA0" w14:textId="5F57625E" w:rsidR="007D5F8F" w:rsidRDefault="00EF1B33" w:rsidP="00EF1B33">
      <w:pPr>
        <w:spacing w:before="0" w:after="0"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19EAE556" w14:textId="77777777" w:rsidTr="004C2565">
        <w:trPr>
          <w:trHeight w:val="380"/>
        </w:trPr>
        <w:tc>
          <w:tcPr>
            <w:tcW w:w="10800" w:type="dxa"/>
            <w:gridSpan w:val="2"/>
            <w:shd w:val="clear" w:color="auto" w:fill="003366"/>
          </w:tcPr>
          <w:p w14:paraId="47BF88AB" w14:textId="61A06E8D" w:rsidR="007D5F8F" w:rsidRPr="002826CF" w:rsidRDefault="007D5F8F" w:rsidP="007D5F8F">
            <w:pPr>
              <w:pStyle w:val="Heading1"/>
            </w:pPr>
            <w:r w:rsidRPr="002826CF">
              <w:lastRenderedPageBreak/>
              <w:t xml:space="preserve">Supporting Question </w:t>
            </w:r>
            <w:r>
              <w:t>2</w:t>
            </w:r>
          </w:p>
        </w:tc>
      </w:tr>
      <w:tr w:rsidR="007D5F8F" w:rsidRPr="000473AF" w14:paraId="3277EE88" w14:textId="77777777" w:rsidTr="004C2565">
        <w:trPr>
          <w:trHeight w:val="170"/>
        </w:trPr>
        <w:tc>
          <w:tcPr>
            <w:tcW w:w="2617"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18ED789B" w:rsidR="007D5F8F" w:rsidRPr="00D71A88" w:rsidRDefault="007D5F8F" w:rsidP="004B005C">
            <w:pPr>
              <w:pStyle w:val="TableText"/>
            </w:pPr>
            <w:r>
              <w:rPr>
                <w:b/>
              </w:rPr>
              <w:t xml:space="preserve">Source </w:t>
            </w:r>
            <w:r w:rsidR="00E44563">
              <w:rPr>
                <w:b/>
              </w:rPr>
              <w:t>A</w:t>
            </w:r>
            <w:r w:rsidRPr="009D76A6">
              <w:rPr>
                <w:b/>
              </w:rPr>
              <w:t>:</w:t>
            </w:r>
            <w:r w:rsidR="0057071D">
              <w:t xml:space="preserve"> </w:t>
            </w:r>
            <w:r w:rsidR="00AD1D25">
              <w:t>Oral History Clip on War’s Impact on Children and photo set</w:t>
            </w:r>
            <w:r w:rsidR="0057071D">
              <w:t xml:space="preserve"> </w:t>
            </w:r>
          </w:p>
        </w:tc>
      </w:tr>
    </w:tbl>
    <w:p w14:paraId="41DD0FAA" w14:textId="2885387F" w:rsidR="00AD1D25" w:rsidRDefault="00AD1D25" w:rsidP="006347F1">
      <w:pPr>
        <w:spacing w:before="0" w:after="0" w:line="240" w:lineRule="auto"/>
      </w:pPr>
    </w:p>
    <w:p w14:paraId="3FB6F337" w14:textId="023BEF34" w:rsidR="00AD1D25" w:rsidRDefault="00AD1D25" w:rsidP="006347F1">
      <w:pPr>
        <w:spacing w:before="0" w:after="0" w:line="240" w:lineRule="auto"/>
      </w:pPr>
      <w:r>
        <w:rPr>
          <w:noProof/>
        </w:rPr>
        <w:drawing>
          <wp:inline distT="0" distB="0" distL="0" distR="0" wp14:anchorId="50543F02" wp14:editId="332A6D79">
            <wp:extent cx="6858000" cy="3914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914775"/>
                    </a:xfrm>
                    <a:prstGeom prst="rect">
                      <a:avLst/>
                    </a:prstGeom>
                  </pic:spPr>
                </pic:pic>
              </a:graphicData>
            </a:graphic>
          </wp:inline>
        </w:drawing>
      </w:r>
    </w:p>
    <w:p w14:paraId="58BB43BD" w14:textId="63EE8E7D" w:rsidR="00C478F8" w:rsidRDefault="00C478F8" w:rsidP="006347F1">
      <w:pPr>
        <w:spacing w:before="0" w:after="0" w:line="240" w:lineRule="auto"/>
      </w:pPr>
    </w:p>
    <w:p w14:paraId="23229842" w14:textId="79842E9B" w:rsidR="00C478F8" w:rsidRDefault="00C055FF" w:rsidP="006347F1">
      <w:pPr>
        <w:spacing w:before="0" w:after="0" w:line="240" w:lineRule="auto"/>
        <w:rPr>
          <w:rFonts w:ascii="Calibri" w:eastAsia="Arial" w:hAnsi="Calibri" w:cs="Arial"/>
          <w:color w:val="auto"/>
          <w:sz w:val="18"/>
          <w:szCs w:val="18"/>
        </w:rPr>
      </w:pPr>
      <w:r w:rsidRPr="00BA1423">
        <w:rPr>
          <w:rFonts w:ascii="Calibri" w:eastAsia="Arial" w:hAnsi="Calibri" w:cs="Arial"/>
          <w:color w:val="auto"/>
          <w:sz w:val="18"/>
          <w:szCs w:val="18"/>
        </w:rPr>
        <w:t xml:space="preserve">Retrieved from: </w:t>
      </w:r>
      <w:r w:rsidR="00EF1B33" w:rsidRPr="00EF1B33">
        <w:rPr>
          <w:rFonts w:ascii="Calibri" w:eastAsia="Arial" w:hAnsi="Calibri" w:cs="Arial"/>
          <w:color w:val="auto"/>
          <w:sz w:val="18"/>
          <w:szCs w:val="18"/>
        </w:rPr>
        <w:t>https://koreanwarlegacy.org</w:t>
      </w:r>
    </w:p>
    <w:p w14:paraId="346C4306" w14:textId="77777777" w:rsidR="00BA1423" w:rsidRDefault="00BA1423" w:rsidP="006347F1">
      <w:pPr>
        <w:spacing w:before="0" w:after="0" w:line="240" w:lineRule="auto"/>
        <w:rPr>
          <w:rFonts w:ascii="Calibri" w:eastAsia="Arial" w:hAnsi="Calibri" w:cs="Arial"/>
          <w:color w:val="auto"/>
          <w:sz w:val="18"/>
          <w:szCs w:val="18"/>
        </w:rPr>
      </w:pPr>
    </w:p>
    <w:p w14:paraId="5D191B5D" w14:textId="273B9913" w:rsidR="00BA1423" w:rsidRPr="00BA1423" w:rsidRDefault="00BA1423" w:rsidP="006347F1">
      <w:pPr>
        <w:spacing w:before="0" w:after="0" w:line="240" w:lineRule="auto"/>
        <w:rPr>
          <w:rFonts w:ascii="Calibri" w:eastAsia="Arial" w:hAnsi="Calibri" w:cs="Arial"/>
          <w:color w:val="auto"/>
          <w:sz w:val="18"/>
          <w:szCs w:val="18"/>
        </w:rPr>
      </w:pPr>
      <w:r w:rsidRPr="00BA1423">
        <w:rPr>
          <w:color w:val="000000" w:themeColor="text1"/>
          <w:sz w:val="18"/>
          <w:szCs w:val="18"/>
        </w:rPr>
        <w:t>Used with permission from the Korean War Legacy Project</w:t>
      </w:r>
    </w:p>
    <w:p w14:paraId="0137D35A" w14:textId="77777777" w:rsidR="00C478F8" w:rsidRDefault="00C478F8" w:rsidP="006347F1">
      <w:pPr>
        <w:spacing w:before="0" w:after="0" w:line="240" w:lineRule="auto"/>
        <w:rPr>
          <w:rFonts w:ascii="Calibri" w:eastAsia="Arial" w:hAnsi="Calibri" w:cs="Arial"/>
          <w:color w:val="FFFFFF" w:themeColor="background1"/>
          <w:sz w:val="32"/>
        </w:rPr>
      </w:pPr>
    </w:p>
    <w:p w14:paraId="55B3E016" w14:textId="0EA46112" w:rsidR="00C478F8" w:rsidRPr="00BA1423" w:rsidRDefault="00BE23CB" w:rsidP="006347F1">
      <w:pPr>
        <w:spacing w:before="0" w:after="0" w:line="240" w:lineRule="auto"/>
        <w:rPr>
          <w:rFonts w:ascii="Calibri" w:eastAsia="Arial" w:hAnsi="Calibri" w:cs="Arial"/>
          <w:color w:val="FFFFFF" w:themeColor="background1"/>
          <w:sz w:val="18"/>
          <w:szCs w:val="18"/>
        </w:rPr>
      </w:pPr>
      <w:r w:rsidRPr="00BA1423">
        <w:rPr>
          <w:rFonts w:ascii="Calibri" w:eastAsia="Arial" w:hAnsi="Calibri" w:cs="Arial"/>
          <w:color w:val="FFFFFF" w:themeColor="background1"/>
          <w:sz w:val="18"/>
          <w:szCs w:val="18"/>
        </w:rPr>
        <w:t xml:space="preserve">Used with permission from </w:t>
      </w:r>
      <w:r w:rsidR="002B619F" w:rsidRPr="00BA1423">
        <w:rPr>
          <w:rFonts w:ascii="Calibri" w:eastAsia="Arial" w:hAnsi="Calibri" w:cs="Arial"/>
          <w:color w:val="FFFFFF" w:themeColor="background1"/>
          <w:sz w:val="18"/>
          <w:szCs w:val="18"/>
        </w:rPr>
        <w:t xml:space="preserve">the </w:t>
      </w:r>
      <w:r w:rsidRPr="00BA1423">
        <w:rPr>
          <w:rFonts w:ascii="Calibri" w:eastAsia="Arial" w:hAnsi="Calibri" w:cs="Arial"/>
          <w:color w:val="FFFFFF" w:themeColor="background1"/>
          <w:sz w:val="18"/>
          <w:szCs w:val="18"/>
        </w:rPr>
        <w:t>Korean War Legacy Project</w:t>
      </w:r>
    </w:p>
    <w:p w14:paraId="3DFA7009" w14:textId="77777777" w:rsidR="007D5F8F" w:rsidRDefault="007D5F8F" w:rsidP="006347F1">
      <w:pPr>
        <w:spacing w:before="0" w:after="0" w:line="240" w:lineRule="auto"/>
        <w:rPr>
          <w:rFonts w:ascii="Calibri" w:eastAsia="Arial" w:hAnsi="Calibri" w:cs="Arial"/>
          <w:color w:val="FFFFFF" w:themeColor="background1"/>
          <w:sz w:val="32"/>
        </w:rPr>
      </w:pPr>
    </w:p>
    <w:p w14:paraId="2E1996C7" w14:textId="77777777" w:rsidR="00AA089A" w:rsidRDefault="00AA089A" w:rsidP="006347F1">
      <w:pPr>
        <w:spacing w:before="0" w:after="0" w:line="240" w:lineRule="auto"/>
        <w:rPr>
          <w:rFonts w:ascii="Calibri" w:eastAsia="Arial" w:hAnsi="Calibri" w:cs="Arial"/>
          <w:color w:val="FFFFFF" w:themeColor="background1"/>
          <w:sz w:val="32"/>
        </w:rPr>
      </w:pPr>
    </w:p>
    <w:p w14:paraId="2556895C" w14:textId="03E05EC0" w:rsidR="00AA089A" w:rsidRDefault="00EF1B33" w:rsidP="00EF1B33">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4AECFA31" w14:textId="1FF09D0D" w:rsidR="00AA089A" w:rsidRDefault="00AD1D25" w:rsidP="006347F1">
      <w:pPr>
        <w:spacing w:before="0" w:after="0" w:line="240" w:lineRule="auto"/>
        <w:rPr>
          <w:rFonts w:ascii="Calibri" w:eastAsia="Arial" w:hAnsi="Calibri" w:cs="Arial"/>
          <w:color w:val="FFFFFF" w:themeColor="background1"/>
          <w:sz w:val="32"/>
        </w:rPr>
      </w:pPr>
      <w:r>
        <w:rPr>
          <w:noProof/>
        </w:rPr>
        <w:lastRenderedPageBreak/>
        <w:drawing>
          <wp:inline distT="0" distB="0" distL="0" distR="0" wp14:anchorId="7DD51449" wp14:editId="4D613A03">
            <wp:extent cx="3972792" cy="3070860"/>
            <wp:effectExtent l="0" t="0" r="8890" b="0"/>
            <wp:docPr id="18" name="Picture 18" descr="http://www.kwvdm.org/Artifacts/NChampagne/thumbs/NChampagn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wvdm.org/Artifacts/NChampagne/thumbs/NChampagne_0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8247" cy="3082806"/>
                    </a:xfrm>
                    <a:prstGeom prst="rect">
                      <a:avLst/>
                    </a:prstGeom>
                    <a:noFill/>
                    <a:ln>
                      <a:noFill/>
                    </a:ln>
                  </pic:spPr>
                </pic:pic>
              </a:graphicData>
            </a:graphic>
          </wp:inline>
        </w:drawing>
      </w:r>
    </w:p>
    <w:p w14:paraId="5595FCF0" w14:textId="24538601" w:rsidR="00E05FAD" w:rsidRDefault="00E05FAD" w:rsidP="006347F1">
      <w:pPr>
        <w:spacing w:before="0" w:after="0" w:line="240" w:lineRule="auto"/>
        <w:rPr>
          <w:rFonts w:ascii="Calibri" w:eastAsia="Arial" w:hAnsi="Calibri" w:cs="Arial"/>
          <w:color w:val="auto"/>
          <w:sz w:val="20"/>
        </w:rPr>
      </w:pPr>
      <w:r>
        <w:rPr>
          <w:rFonts w:ascii="Calibri" w:eastAsia="Arial" w:hAnsi="Calibri" w:cs="Arial"/>
          <w:color w:val="auto"/>
          <w:sz w:val="20"/>
        </w:rPr>
        <w:t>Korean kids at garbage dump truck</w:t>
      </w:r>
    </w:p>
    <w:p w14:paraId="18035AA7" w14:textId="77777777" w:rsidR="00E05FAD" w:rsidRDefault="00E05FAD" w:rsidP="006347F1">
      <w:pPr>
        <w:spacing w:before="0" w:after="0" w:line="240" w:lineRule="auto"/>
        <w:rPr>
          <w:rFonts w:ascii="Calibri" w:eastAsia="Arial" w:hAnsi="Calibri" w:cs="Arial"/>
          <w:color w:val="auto"/>
          <w:sz w:val="20"/>
        </w:rPr>
      </w:pPr>
    </w:p>
    <w:p w14:paraId="1F477644" w14:textId="77777777" w:rsidR="00E05FAD" w:rsidRDefault="00E05FAD" w:rsidP="00E05FAD">
      <w:pPr>
        <w:spacing w:before="0" w:after="0" w:line="240" w:lineRule="auto"/>
        <w:rPr>
          <w:rFonts w:ascii="Calibri" w:eastAsia="Arial" w:hAnsi="Calibri" w:cs="Arial"/>
          <w:color w:val="auto"/>
          <w:sz w:val="18"/>
          <w:szCs w:val="18"/>
        </w:rPr>
      </w:pPr>
      <w:r w:rsidRPr="00BA1423">
        <w:rPr>
          <w:rFonts w:ascii="Calibri" w:eastAsia="Arial" w:hAnsi="Calibri" w:cs="Arial"/>
          <w:color w:val="auto"/>
          <w:sz w:val="18"/>
          <w:szCs w:val="18"/>
        </w:rPr>
        <w:t xml:space="preserve">Retrieved from: </w:t>
      </w:r>
      <w:hyperlink r:id="rId40" w:history="1">
        <w:r w:rsidRPr="00EF1B33">
          <w:rPr>
            <w:rStyle w:val="Hyperlink"/>
            <w:rFonts w:ascii="Calibri" w:eastAsia="Arial" w:hAnsi="Calibri"/>
            <w:color w:val="auto"/>
            <w:sz w:val="18"/>
            <w:szCs w:val="18"/>
            <w:u w:val="none"/>
          </w:rPr>
          <w:t>http://www.kwvdm.org/detail_artifact.php?no=34</w:t>
        </w:r>
      </w:hyperlink>
    </w:p>
    <w:p w14:paraId="67A6F54B" w14:textId="0FF2AFD7" w:rsidR="00E05FAD" w:rsidRPr="00BA1423" w:rsidRDefault="00E05FAD" w:rsidP="00E05FAD">
      <w:pPr>
        <w:spacing w:before="0" w:after="0" w:line="240" w:lineRule="auto"/>
        <w:rPr>
          <w:rFonts w:ascii="Calibri" w:eastAsia="Arial" w:hAnsi="Calibri" w:cs="Arial"/>
          <w:color w:val="auto"/>
          <w:sz w:val="18"/>
          <w:szCs w:val="18"/>
        </w:rPr>
      </w:pPr>
      <w:r>
        <w:rPr>
          <w:rFonts w:ascii="Calibri" w:eastAsia="Arial" w:hAnsi="Calibri" w:cs="Arial"/>
          <w:color w:val="FFFFFF" w:themeColor="background1"/>
          <w:sz w:val="18"/>
          <w:szCs w:val="18"/>
        </w:rPr>
        <w:t>Image used</w:t>
      </w:r>
      <w:r w:rsidRPr="00AB1F39">
        <w:rPr>
          <w:rFonts w:ascii="Calibri" w:eastAsia="Arial" w:hAnsi="Calibri" w:cs="Arial"/>
          <w:color w:val="FFFFFF" w:themeColor="background1"/>
          <w:sz w:val="18"/>
          <w:szCs w:val="18"/>
        </w:rPr>
        <w:t xml:space="preserve"> with permission from the Korean War Legacy Project</w:t>
      </w:r>
    </w:p>
    <w:p w14:paraId="65E7F347" w14:textId="77777777" w:rsidR="00E05FAD" w:rsidRPr="00BA1423" w:rsidRDefault="00E05FAD" w:rsidP="006347F1">
      <w:pPr>
        <w:spacing w:before="0" w:after="0" w:line="240" w:lineRule="auto"/>
        <w:rPr>
          <w:rFonts w:ascii="Calibri" w:eastAsia="Arial" w:hAnsi="Calibri" w:cs="Arial"/>
          <w:color w:val="auto"/>
          <w:sz w:val="18"/>
          <w:szCs w:val="18"/>
        </w:rPr>
      </w:pPr>
    </w:p>
    <w:p w14:paraId="48E2C183" w14:textId="26FFC274" w:rsidR="00AD1D25" w:rsidRDefault="00AD1D25" w:rsidP="006347F1">
      <w:pPr>
        <w:spacing w:before="0" w:after="0" w:line="240" w:lineRule="auto"/>
        <w:rPr>
          <w:rFonts w:ascii="Calibri" w:eastAsia="Arial" w:hAnsi="Calibri" w:cs="Arial"/>
          <w:color w:val="FFFFFF" w:themeColor="background1"/>
          <w:sz w:val="32"/>
        </w:rPr>
      </w:pPr>
    </w:p>
    <w:p w14:paraId="3CD3A725" w14:textId="62A70077" w:rsidR="00AD1D25" w:rsidRDefault="00AD1D25" w:rsidP="006347F1">
      <w:pPr>
        <w:spacing w:before="0" w:after="0" w:line="240" w:lineRule="auto"/>
        <w:rPr>
          <w:rFonts w:ascii="Calibri" w:eastAsia="Arial" w:hAnsi="Calibri" w:cs="Arial"/>
          <w:color w:val="FFFFFF" w:themeColor="background1"/>
          <w:sz w:val="32"/>
        </w:rPr>
      </w:pPr>
      <w:r>
        <w:rPr>
          <w:noProof/>
        </w:rPr>
        <w:drawing>
          <wp:inline distT="0" distB="0" distL="0" distR="0" wp14:anchorId="6FB9AB67" wp14:editId="530ED464">
            <wp:extent cx="3976797" cy="3589867"/>
            <wp:effectExtent l="0" t="0" r="0" b="4445"/>
            <wp:docPr id="19" name="Picture 19" descr="http://www.kwvdm.org/Artifacts/NChampagne/thumbs/NChampagn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wvdm.org/Artifacts/NChampagne/thumbs/NChampagne_0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7350" cy="3599393"/>
                    </a:xfrm>
                    <a:prstGeom prst="rect">
                      <a:avLst/>
                    </a:prstGeom>
                    <a:noFill/>
                    <a:ln>
                      <a:noFill/>
                    </a:ln>
                  </pic:spPr>
                </pic:pic>
              </a:graphicData>
            </a:graphic>
          </wp:inline>
        </w:drawing>
      </w:r>
    </w:p>
    <w:p w14:paraId="48507C19" w14:textId="403D6BA1" w:rsidR="00E05FAD" w:rsidRDefault="00E05FAD" w:rsidP="006347F1">
      <w:pPr>
        <w:spacing w:before="0" w:after="0" w:line="240" w:lineRule="auto"/>
        <w:rPr>
          <w:rFonts w:ascii="Calibri" w:eastAsia="Arial" w:hAnsi="Calibri" w:cs="Arial"/>
          <w:color w:val="auto"/>
          <w:sz w:val="20"/>
        </w:rPr>
      </w:pPr>
      <w:r>
        <w:rPr>
          <w:rFonts w:ascii="Calibri" w:eastAsia="Arial" w:hAnsi="Calibri" w:cs="Arial"/>
          <w:color w:val="auto"/>
          <w:sz w:val="20"/>
        </w:rPr>
        <w:t>Korean kids at garbage dump, 1953</w:t>
      </w:r>
    </w:p>
    <w:p w14:paraId="421FFA60" w14:textId="77777777" w:rsidR="00E05FAD" w:rsidRDefault="00E05FAD" w:rsidP="006347F1">
      <w:pPr>
        <w:spacing w:before="0" w:after="0" w:line="240" w:lineRule="auto"/>
        <w:rPr>
          <w:rFonts w:ascii="Calibri" w:eastAsia="Arial" w:hAnsi="Calibri" w:cs="Arial"/>
          <w:color w:val="auto"/>
          <w:sz w:val="20"/>
        </w:rPr>
      </w:pPr>
    </w:p>
    <w:p w14:paraId="4154C5E0" w14:textId="2B60D329" w:rsidR="00EF1B33" w:rsidRDefault="00E05FAD" w:rsidP="006347F1">
      <w:pPr>
        <w:spacing w:before="0" w:after="0" w:line="240" w:lineRule="auto"/>
        <w:rPr>
          <w:rStyle w:val="Hyperlink"/>
          <w:rFonts w:ascii="Calibri" w:eastAsia="Arial" w:hAnsi="Calibri"/>
          <w:color w:val="auto"/>
          <w:sz w:val="18"/>
          <w:szCs w:val="18"/>
          <w:u w:val="none"/>
        </w:rPr>
      </w:pPr>
      <w:r>
        <w:rPr>
          <w:rFonts w:ascii="Calibri" w:eastAsia="Arial" w:hAnsi="Calibri" w:cs="Arial"/>
          <w:color w:val="auto"/>
          <w:sz w:val="18"/>
          <w:szCs w:val="18"/>
        </w:rPr>
        <w:t xml:space="preserve">Retrieved from: </w:t>
      </w:r>
      <w:hyperlink r:id="rId42" w:history="1">
        <w:r w:rsidRPr="00EF1B33">
          <w:rPr>
            <w:rStyle w:val="Hyperlink"/>
            <w:rFonts w:ascii="Calibri" w:eastAsia="Arial" w:hAnsi="Calibri"/>
            <w:color w:val="auto"/>
            <w:sz w:val="18"/>
            <w:szCs w:val="18"/>
            <w:u w:val="none"/>
          </w:rPr>
          <w:t>http://www.kwvdm.org/detail_artifact.php?no=35</w:t>
        </w:r>
      </w:hyperlink>
    </w:p>
    <w:p w14:paraId="3C918A9C" w14:textId="3BC3C4F4" w:rsidR="00EF1B33" w:rsidRDefault="00EF1B33">
      <w:pPr>
        <w:spacing w:before="0" w:after="0" w:line="276" w:lineRule="auto"/>
        <w:rPr>
          <w:rStyle w:val="Hyperlink"/>
          <w:rFonts w:ascii="Calibri" w:eastAsia="Arial" w:hAnsi="Calibri"/>
          <w:color w:val="auto"/>
          <w:sz w:val="18"/>
          <w:szCs w:val="18"/>
          <w:u w:val="none"/>
        </w:rPr>
      </w:pPr>
    </w:p>
    <w:p w14:paraId="101EB5AC" w14:textId="5A378216" w:rsidR="00AA089A" w:rsidRPr="003D0E8A" w:rsidRDefault="003D0E8A" w:rsidP="006347F1">
      <w:pPr>
        <w:spacing w:before="0" w:after="0" w:line="240" w:lineRule="auto"/>
        <w:rPr>
          <w:rFonts w:ascii="Calibri" w:eastAsia="Arial" w:hAnsi="Calibri" w:cs="Arial"/>
          <w:color w:val="auto"/>
          <w:sz w:val="18"/>
          <w:szCs w:val="18"/>
        </w:rPr>
      </w:pPr>
      <w:r>
        <w:rPr>
          <w:rFonts w:ascii="Calibri" w:eastAsia="Arial" w:hAnsi="Calibri" w:cs="Arial"/>
          <w:color w:val="auto"/>
          <w:sz w:val="18"/>
          <w:szCs w:val="18"/>
        </w:rPr>
        <w:br w:type="page"/>
      </w:r>
    </w:p>
    <w:p w14:paraId="052C4587" w14:textId="7D18D37E" w:rsidR="00AA089A" w:rsidRDefault="00AD1D25" w:rsidP="006347F1">
      <w:pPr>
        <w:spacing w:before="0" w:after="0" w:line="240" w:lineRule="auto"/>
        <w:rPr>
          <w:rFonts w:ascii="Calibri" w:eastAsia="Arial" w:hAnsi="Calibri" w:cs="Arial"/>
          <w:color w:val="FFFFFF" w:themeColor="background1"/>
          <w:sz w:val="32"/>
        </w:rPr>
      </w:pPr>
      <w:r>
        <w:rPr>
          <w:noProof/>
        </w:rPr>
        <w:lastRenderedPageBreak/>
        <w:drawing>
          <wp:inline distT="0" distB="0" distL="0" distR="0" wp14:anchorId="1FE3DB9B" wp14:editId="06D855F0">
            <wp:extent cx="3977640" cy="3040207"/>
            <wp:effectExtent l="0" t="0" r="3810" b="8255"/>
            <wp:docPr id="20" name="Picture 20" descr="http://www.kwvdm.org/Artifacts/KAllen/thumbs/KAllen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wvdm.org/Artifacts/KAllen/thumbs/KAllen_0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7527" cy="3047764"/>
                    </a:xfrm>
                    <a:prstGeom prst="rect">
                      <a:avLst/>
                    </a:prstGeom>
                    <a:noFill/>
                    <a:ln>
                      <a:noFill/>
                    </a:ln>
                  </pic:spPr>
                </pic:pic>
              </a:graphicData>
            </a:graphic>
          </wp:inline>
        </w:drawing>
      </w:r>
    </w:p>
    <w:p w14:paraId="43C9F371" w14:textId="6C56AA6D" w:rsidR="00E05FAD" w:rsidRPr="00BA1423" w:rsidRDefault="00E05FAD" w:rsidP="006347F1">
      <w:pPr>
        <w:spacing w:before="0" w:after="0" w:line="240" w:lineRule="auto"/>
        <w:rPr>
          <w:rFonts w:ascii="Calibri" w:eastAsia="Arial" w:hAnsi="Calibri" w:cs="Arial"/>
          <w:color w:val="auto"/>
          <w:sz w:val="20"/>
        </w:rPr>
      </w:pPr>
      <w:r w:rsidRPr="00BA1423">
        <w:rPr>
          <w:rFonts w:ascii="Calibri" w:eastAsia="Arial" w:hAnsi="Calibri" w:cs="Arial"/>
          <w:color w:val="auto"/>
          <w:sz w:val="20"/>
        </w:rPr>
        <w:t>Three Korean boys holding farming tools</w:t>
      </w:r>
    </w:p>
    <w:p w14:paraId="4490AD93" w14:textId="77777777" w:rsidR="00E05FAD" w:rsidRDefault="00E05FAD" w:rsidP="006347F1">
      <w:pPr>
        <w:spacing w:before="0" w:after="0" w:line="240" w:lineRule="auto"/>
        <w:rPr>
          <w:rFonts w:ascii="Calibri" w:eastAsia="Arial" w:hAnsi="Calibri" w:cs="Arial"/>
          <w:color w:val="auto"/>
          <w:sz w:val="18"/>
          <w:szCs w:val="18"/>
        </w:rPr>
      </w:pPr>
    </w:p>
    <w:p w14:paraId="0E740ECF" w14:textId="570DBEDA" w:rsidR="00AA089A" w:rsidRPr="00BA1423" w:rsidRDefault="00E05FAD" w:rsidP="006347F1">
      <w:pPr>
        <w:spacing w:before="0" w:after="0" w:line="240" w:lineRule="auto"/>
        <w:rPr>
          <w:rFonts w:ascii="Calibri" w:eastAsia="Arial" w:hAnsi="Calibri" w:cs="Arial"/>
          <w:color w:val="FFFFFF" w:themeColor="background1"/>
          <w:sz w:val="18"/>
          <w:szCs w:val="18"/>
        </w:rPr>
      </w:pPr>
      <w:r>
        <w:rPr>
          <w:rFonts w:ascii="Calibri" w:eastAsia="Arial" w:hAnsi="Calibri" w:cs="Arial"/>
          <w:color w:val="auto"/>
          <w:sz w:val="18"/>
          <w:szCs w:val="18"/>
        </w:rPr>
        <w:t xml:space="preserve">Retrieved from: </w:t>
      </w:r>
      <w:r w:rsidR="00AD1D25" w:rsidRPr="00BA1423">
        <w:rPr>
          <w:rFonts w:ascii="Calibri" w:eastAsia="Arial" w:hAnsi="Calibri" w:cs="Arial"/>
          <w:color w:val="auto"/>
          <w:sz w:val="18"/>
          <w:szCs w:val="18"/>
        </w:rPr>
        <w:t>http://www.kwvdm.org/detail_artifact.php?no=59</w:t>
      </w:r>
    </w:p>
    <w:p w14:paraId="1568C89C" w14:textId="455F9DFE" w:rsidR="00AA089A" w:rsidRPr="00BA1423" w:rsidRDefault="00E05FAD" w:rsidP="006347F1">
      <w:pPr>
        <w:spacing w:before="0" w:after="0" w:line="240" w:lineRule="auto"/>
        <w:rPr>
          <w:rFonts w:ascii="Calibri" w:eastAsia="Arial" w:hAnsi="Calibri" w:cs="Arial"/>
          <w:color w:val="FFFFFF" w:themeColor="background1"/>
          <w:sz w:val="18"/>
          <w:szCs w:val="18"/>
        </w:rPr>
      </w:pPr>
      <w:r>
        <w:rPr>
          <w:rFonts w:ascii="Calibri" w:eastAsia="Arial" w:hAnsi="Calibri" w:cs="Arial"/>
          <w:color w:val="FFFFFF" w:themeColor="background1"/>
          <w:sz w:val="18"/>
          <w:szCs w:val="18"/>
        </w:rPr>
        <w:t>Image</w:t>
      </w:r>
      <w:r w:rsidR="00580A0E" w:rsidRPr="00BA1423">
        <w:rPr>
          <w:rFonts w:ascii="Calibri" w:eastAsia="Arial" w:hAnsi="Calibri" w:cs="Arial"/>
          <w:color w:val="FFFFFF" w:themeColor="background1"/>
          <w:sz w:val="18"/>
          <w:szCs w:val="18"/>
        </w:rPr>
        <w:t xml:space="preserve"> used with permission from the Korean War Legacy Project</w:t>
      </w:r>
    </w:p>
    <w:p w14:paraId="6FE4BEFE" w14:textId="2E29558A" w:rsidR="00AA089A" w:rsidRDefault="00BA1423" w:rsidP="006347F1">
      <w:pPr>
        <w:spacing w:before="0" w:after="0" w:line="240" w:lineRule="auto"/>
        <w:rPr>
          <w:rFonts w:ascii="Calibri" w:eastAsia="Arial" w:hAnsi="Calibri" w:cs="Arial"/>
          <w:color w:val="FFFFFF" w:themeColor="background1"/>
          <w:sz w:val="32"/>
        </w:rPr>
      </w:pPr>
      <w:r>
        <w:rPr>
          <w:color w:val="000000" w:themeColor="text1"/>
          <w:sz w:val="18"/>
          <w:szCs w:val="18"/>
        </w:rPr>
        <w:t>Photographs u</w:t>
      </w:r>
      <w:r w:rsidRPr="00BA1423">
        <w:rPr>
          <w:color w:val="000000" w:themeColor="text1"/>
          <w:sz w:val="18"/>
          <w:szCs w:val="18"/>
        </w:rPr>
        <w:t>sed with permission from the Korean War Legacy Project</w:t>
      </w:r>
    </w:p>
    <w:p w14:paraId="35800A90" w14:textId="77777777" w:rsidR="00AA089A" w:rsidRDefault="00AA089A" w:rsidP="006347F1">
      <w:pPr>
        <w:spacing w:before="0" w:after="0" w:line="240" w:lineRule="auto"/>
        <w:rPr>
          <w:rFonts w:ascii="Calibri" w:eastAsia="Arial" w:hAnsi="Calibri" w:cs="Arial"/>
          <w:color w:val="FFFFFF" w:themeColor="background1"/>
          <w:sz w:val="32"/>
        </w:rPr>
      </w:pPr>
    </w:p>
    <w:p w14:paraId="0C220C8F" w14:textId="77777777" w:rsidR="00AA089A" w:rsidRDefault="00AA089A" w:rsidP="006347F1">
      <w:pPr>
        <w:spacing w:before="0" w:after="0" w:line="240" w:lineRule="auto"/>
        <w:rPr>
          <w:rFonts w:ascii="Calibri" w:eastAsia="Arial" w:hAnsi="Calibri" w:cs="Arial"/>
          <w:color w:val="FFFFFF" w:themeColor="background1"/>
          <w:sz w:val="32"/>
        </w:rPr>
      </w:pPr>
    </w:p>
    <w:p w14:paraId="1148800D" w14:textId="77777777" w:rsidR="00AA089A" w:rsidRDefault="00AA089A" w:rsidP="006347F1">
      <w:pPr>
        <w:spacing w:before="0" w:after="0" w:line="240" w:lineRule="auto"/>
        <w:rPr>
          <w:rFonts w:ascii="Calibri" w:eastAsia="Arial" w:hAnsi="Calibri" w:cs="Arial"/>
          <w:color w:val="FFFFFF" w:themeColor="background1"/>
          <w:sz w:val="32"/>
        </w:rPr>
      </w:pPr>
    </w:p>
    <w:p w14:paraId="25652BBF" w14:textId="77777777" w:rsidR="00AA089A" w:rsidRDefault="00AA089A" w:rsidP="006347F1">
      <w:pPr>
        <w:spacing w:before="0" w:after="0" w:line="240" w:lineRule="auto"/>
        <w:rPr>
          <w:rFonts w:ascii="Calibri" w:eastAsia="Arial" w:hAnsi="Calibri" w:cs="Arial"/>
          <w:color w:val="FFFFFF" w:themeColor="background1"/>
          <w:sz w:val="32"/>
        </w:rPr>
      </w:pPr>
    </w:p>
    <w:p w14:paraId="354BFAA1" w14:textId="77777777" w:rsidR="00AA089A" w:rsidRDefault="00AA089A" w:rsidP="006347F1">
      <w:pPr>
        <w:spacing w:before="0" w:after="0" w:line="240" w:lineRule="auto"/>
        <w:rPr>
          <w:rFonts w:ascii="Calibri" w:eastAsia="Arial" w:hAnsi="Calibri" w:cs="Arial"/>
          <w:color w:val="FFFFFF" w:themeColor="background1"/>
          <w:sz w:val="32"/>
        </w:rPr>
      </w:pPr>
    </w:p>
    <w:p w14:paraId="3EDACDD4" w14:textId="77777777" w:rsidR="00AA089A" w:rsidRDefault="00AA089A" w:rsidP="006347F1">
      <w:pPr>
        <w:spacing w:before="0" w:after="0" w:line="240" w:lineRule="auto"/>
        <w:rPr>
          <w:rFonts w:ascii="Calibri" w:eastAsia="Arial" w:hAnsi="Calibri" w:cs="Arial"/>
          <w:color w:val="FFFFFF" w:themeColor="background1"/>
          <w:sz w:val="32"/>
        </w:rPr>
      </w:pPr>
    </w:p>
    <w:p w14:paraId="6B170199" w14:textId="77777777" w:rsidR="00AA089A" w:rsidRDefault="00AA089A" w:rsidP="006347F1">
      <w:pPr>
        <w:spacing w:before="0" w:after="0" w:line="240" w:lineRule="auto"/>
        <w:rPr>
          <w:rFonts w:ascii="Calibri" w:eastAsia="Arial" w:hAnsi="Calibri" w:cs="Arial"/>
          <w:color w:val="FFFFFF" w:themeColor="background1"/>
          <w:sz w:val="32"/>
        </w:rPr>
      </w:pPr>
    </w:p>
    <w:p w14:paraId="763FE3E0" w14:textId="77777777" w:rsidR="00C478F8" w:rsidRDefault="00C478F8" w:rsidP="006347F1">
      <w:pPr>
        <w:spacing w:before="0" w:after="0" w:line="240" w:lineRule="auto"/>
        <w:rPr>
          <w:rFonts w:ascii="Calibri" w:eastAsia="Arial" w:hAnsi="Calibri" w:cs="Arial"/>
          <w:color w:val="FFFFFF" w:themeColor="background1"/>
          <w:sz w:val="32"/>
        </w:rPr>
      </w:pPr>
    </w:p>
    <w:p w14:paraId="0C15F3AD" w14:textId="77777777" w:rsidR="00C478F8" w:rsidRDefault="00C478F8" w:rsidP="006347F1">
      <w:pPr>
        <w:spacing w:before="0" w:after="0" w:line="240" w:lineRule="auto"/>
        <w:rPr>
          <w:rFonts w:ascii="Calibri" w:eastAsia="Arial" w:hAnsi="Calibri" w:cs="Arial"/>
          <w:color w:val="FFFFFF" w:themeColor="background1"/>
          <w:sz w:val="32"/>
        </w:rPr>
      </w:pPr>
    </w:p>
    <w:p w14:paraId="47057D06" w14:textId="77777777" w:rsidR="004B005C" w:rsidRDefault="004B005C" w:rsidP="006347F1">
      <w:pPr>
        <w:spacing w:before="0" w:after="0" w:line="240" w:lineRule="auto"/>
        <w:rPr>
          <w:rFonts w:ascii="Calibri" w:eastAsia="Arial" w:hAnsi="Calibri" w:cs="Arial"/>
          <w:color w:val="FFFFFF" w:themeColor="background1"/>
          <w:sz w:val="32"/>
        </w:rPr>
      </w:pPr>
    </w:p>
    <w:p w14:paraId="389A31DC" w14:textId="77777777" w:rsidR="004B005C" w:rsidRDefault="004B005C" w:rsidP="006347F1">
      <w:pPr>
        <w:spacing w:before="0" w:after="0" w:line="240" w:lineRule="auto"/>
        <w:rPr>
          <w:rFonts w:ascii="Calibri" w:eastAsia="Arial" w:hAnsi="Calibri" w:cs="Arial"/>
          <w:color w:val="FFFFFF" w:themeColor="background1"/>
          <w:sz w:val="32"/>
        </w:rPr>
      </w:pPr>
    </w:p>
    <w:p w14:paraId="4131EB85" w14:textId="21B2E816" w:rsidR="00C478F8" w:rsidRDefault="00C478F8" w:rsidP="006347F1">
      <w:pPr>
        <w:spacing w:before="0" w:after="0" w:line="240" w:lineRule="auto"/>
        <w:rPr>
          <w:rFonts w:ascii="Calibri" w:eastAsia="Arial" w:hAnsi="Calibri" w:cs="Arial"/>
          <w:color w:val="FFFFFF" w:themeColor="background1"/>
          <w:sz w:val="32"/>
        </w:rPr>
      </w:pPr>
    </w:p>
    <w:p w14:paraId="677E50C2" w14:textId="6C0F8CBA" w:rsidR="003D0E8A" w:rsidRDefault="003D0E8A">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7AE6EB8B" w14:textId="77777777" w:rsidR="007729AF" w:rsidRDefault="007729AF"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0473AF" w14:paraId="6B5F2AD7" w14:textId="77777777" w:rsidTr="00FE2751">
        <w:trPr>
          <w:trHeight w:val="380"/>
        </w:trPr>
        <w:tc>
          <w:tcPr>
            <w:tcW w:w="10800" w:type="dxa"/>
            <w:gridSpan w:val="2"/>
            <w:shd w:val="clear" w:color="auto" w:fill="003366"/>
          </w:tcPr>
          <w:p w14:paraId="0181CB41" w14:textId="77777777" w:rsidR="00EC4500" w:rsidRPr="002826CF" w:rsidRDefault="00EC4500" w:rsidP="00FE2751">
            <w:pPr>
              <w:pStyle w:val="Heading1"/>
            </w:pPr>
            <w:r w:rsidRPr="002826CF">
              <w:t xml:space="preserve">Supporting Question </w:t>
            </w:r>
            <w:r>
              <w:t>2</w:t>
            </w:r>
          </w:p>
        </w:tc>
      </w:tr>
      <w:tr w:rsidR="00EC4500" w:rsidRPr="000473AF" w14:paraId="1E6CE1F1" w14:textId="77777777" w:rsidTr="00FE2751">
        <w:trPr>
          <w:trHeight w:val="170"/>
        </w:trPr>
        <w:tc>
          <w:tcPr>
            <w:tcW w:w="2617"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3BCC0247" w:rsidR="00EC4500" w:rsidRPr="00D71A88" w:rsidRDefault="00EC4500" w:rsidP="004B005C">
            <w:pPr>
              <w:pStyle w:val="TableText"/>
            </w:pPr>
            <w:r>
              <w:rPr>
                <w:b/>
              </w:rPr>
              <w:t>Source B</w:t>
            </w:r>
            <w:r w:rsidRPr="009D76A6">
              <w:rPr>
                <w:b/>
              </w:rPr>
              <w:t>:</w:t>
            </w:r>
            <w:r w:rsidR="0057071D">
              <w:t xml:space="preserve"> </w:t>
            </w:r>
            <w:r w:rsidR="00773665">
              <w:t xml:space="preserve">United States Department of Veterans Affairs, “Korean War Exposures” fact sheet </w:t>
            </w:r>
            <w:r w:rsidR="001458E2">
              <w:t>defining and discussing</w:t>
            </w:r>
            <w:r w:rsidR="00773665">
              <w:t xml:space="preserve"> the primary, known health hazards of serving in the Korean War</w:t>
            </w:r>
            <w:r w:rsidR="001458E2">
              <w:t xml:space="preserve">, and </w:t>
            </w:r>
            <w:r w:rsidR="00773665">
              <w:t>deta</w:t>
            </w:r>
            <w:r w:rsidR="001458E2">
              <w:t xml:space="preserve">iling causes, health implications, </w:t>
            </w:r>
            <w:r w:rsidR="00647BBA">
              <w:t>symptoms,</w:t>
            </w:r>
            <w:r w:rsidR="001458E2">
              <w:t xml:space="preserve"> </w:t>
            </w:r>
            <w:r w:rsidR="00773665">
              <w:t>treatment</w:t>
            </w:r>
            <w:r w:rsidR="001458E2">
              <w:t>s</w:t>
            </w:r>
            <w:r w:rsidR="00647BBA">
              <w:t>,</w:t>
            </w:r>
            <w:r w:rsidR="001458E2">
              <w:t xml:space="preserve"> and benefits available to veterans.</w:t>
            </w:r>
            <w:r w:rsidR="00773665">
              <w:t xml:space="preserve"> </w:t>
            </w:r>
          </w:p>
        </w:tc>
      </w:tr>
    </w:tbl>
    <w:p w14:paraId="0238B39C" w14:textId="16D38227" w:rsidR="00C478F8" w:rsidRPr="00EC4500" w:rsidRDefault="00C478F8" w:rsidP="006347F1">
      <w:pPr>
        <w:spacing w:before="0" w:after="0" w:line="240" w:lineRule="auto"/>
        <w:rPr>
          <w:rFonts w:ascii="Calibri" w:eastAsia="Arial" w:hAnsi="Calibri" w:cs="Arial"/>
          <w:color w:val="auto"/>
          <w:sz w:val="32"/>
        </w:rPr>
      </w:pPr>
    </w:p>
    <w:p w14:paraId="544F1800" w14:textId="615C6DFB" w:rsidR="00C478F8" w:rsidRPr="00EC4500" w:rsidRDefault="007729AF" w:rsidP="006347F1">
      <w:pPr>
        <w:spacing w:before="0" w:after="0" w:line="240" w:lineRule="auto"/>
        <w:rPr>
          <w:rFonts w:ascii="Calibri" w:eastAsia="Arial" w:hAnsi="Calibri" w:cs="Arial"/>
          <w:color w:val="auto"/>
          <w:sz w:val="32"/>
        </w:rPr>
      </w:pPr>
      <w:r>
        <w:rPr>
          <w:noProof/>
        </w:rPr>
        <w:drawing>
          <wp:inline distT="0" distB="0" distL="0" distR="0" wp14:anchorId="31F41F29" wp14:editId="69B49E00">
            <wp:extent cx="6858000" cy="3472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472815"/>
                    </a:xfrm>
                    <a:prstGeom prst="rect">
                      <a:avLst/>
                    </a:prstGeom>
                  </pic:spPr>
                </pic:pic>
              </a:graphicData>
            </a:graphic>
          </wp:inline>
        </w:drawing>
      </w:r>
    </w:p>
    <w:p w14:paraId="795897E8" w14:textId="77777777" w:rsidR="00C478F8" w:rsidRDefault="00C478F8" w:rsidP="006347F1">
      <w:pPr>
        <w:spacing w:before="0" w:after="0" w:line="240" w:lineRule="auto"/>
        <w:rPr>
          <w:rFonts w:ascii="Calibri" w:eastAsia="Arial" w:hAnsi="Calibri" w:cs="Arial"/>
          <w:color w:val="FFFFFF" w:themeColor="background1"/>
          <w:sz w:val="32"/>
        </w:rPr>
      </w:pPr>
    </w:p>
    <w:p w14:paraId="56C8A34E" w14:textId="5B4CD85F" w:rsidR="00C478F8" w:rsidRPr="00BA1423" w:rsidRDefault="00773665" w:rsidP="006347F1">
      <w:pPr>
        <w:spacing w:before="0" w:after="0" w:line="240" w:lineRule="auto"/>
        <w:rPr>
          <w:rFonts w:ascii="Calibri" w:eastAsia="Arial" w:hAnsi="Calibri" w:cs="Arial"/>
          <w:color w:val="000000" w:themeColor="text1"/>
          <w:sz w:val="18"/>
          <w:szCs w:val="18"/>
        </w:rPr>
      </w:pPr>
      <w:r w:rsidRPr="00BA1423">
        <w:rPr>
          <w:rFonts w:ascii="Calibri" w:eastAsia="Arial" w:hAnsi="Calibri" w:cs="Arial"/>
          <w:color w:val="000000" w:themeColor="text1"/>
          <w:sz w:val="18"/>
          <w:szCs w:val="18"/>
        </w:rPr>
        <w:t xml:space="preserve">Retrieved from: </w:t>
      </w:r>
      <w:r w:rsidR="00723388" w:rsidRPr="00BA1423">
        <w:rPr>
          <w:rFonts w:ascii="Calibri" w:eastAsia="Arial" w:hAnsi="Calibri" w:cs="Arial"/>
          <w:color w:val="000000" w:themeColor="text1"/>
          <w:sz w:val="18"/>
          <w:szCs w:val="18"/>
        </w:rPr>
        <w:t>https://www.publichealth.va.gov/exposures/wars-operations/korean-war.asp</w:t>
      </w:r>
    </w:p>
    <w:p w14:paraId="6A2DC345" w14:textId="77777777" w:rsidR="00C478F8" w:rsidRDefault="00C478F8" w:rsidP="006347F1">
      <w:pPr>
        <w:spacing w:before="0" w:after="0" w:line="240" w:lineRule="auto"/>
        <w:rPr>
          <w:rFonts w:ascii="Calibri" w:eastAsia="Arial" w:hAnsi="Calibri" w:cs="Arial"/>
          <w:color w:val="FFFFFF" w:themeColor="background1"/>
          <w:sz w:val="32"/>
        </w:rPr>
      </w:pPr>
    </w:p>
    <w:p w14:paraId="7959BFBA"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6C1C1096"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9B43CC1"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6A1CD2CE"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79B67003"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3119CEA9"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E174423"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DA2B1DA"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87550CF"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187A05E2" w14:textId="77777777" w:rsidR="007F3F6E" w:rsidRDefault="007F3F6E" w:rsidP="00D5020D">
      <w:pPr>
        <w:tabs>
          <w:tab w:val="left" w:pos="2088"/>
        </w:tabs>
        <w:spacing w:before="0" w:after="0" w:line="240" w:lineRule="auto"/>
        <w:rPr>
          <w:rFonts w:ascii="Calibri" w:eastAsia="Arial" w:hAnsi="Calibri" w:cs="Arial"/>
          <w:color w:val="FFFFFF" w:themeColor="background1"/>
          <w:sz w:val="32"/>
        </w:rPr>
      </w:pPr>
    </w:p>
    <w:p w14:paraId="5E853CA5" w14:textId="5D696F21" w:rsidR="007F3F6E" w:rsidRDefault="007F3F6E" w:rsidP="006347F1">
      <w:pPr>
        <w:spacing w:before="0" w:after="0" w:line="240" w:lineRule="auto"/>
        <w:rPr>
          <w:rFonts w:ascii="Calibri" w:eastAsia="Arial" w:hAnsi="Calibri" w:cs="Arial"/>
          <w:color w:val="FFFFFF" w:themeColor="background1"/>
          <w:sz w:val="32"/>
        </w:rPr>
      </w:pPr>
    </w:p>
    <w:p w14:paraId="30D93D53" w14:textId="4D7B319C" w:rsidR="003D0E8A" w:rsidRDefault="003D0E8A">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0A2B063E" w14:textId="77777777" w:rsidR="007F3F6E" w:rsidRDefault="007F3F6E"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729AF" w:rsidRPr="000473AF" w14:paraId="4E4CF6BA" w14:textId="77777777" w:rsidTr="007F3F6E">
        <w:trPr>
          <w:trHeight w:val="380"/>
        </w:trPr>
        <w:tc>
          <w:tcPr>
            <w:tcW w:w="10800" w:type="dxa"/>
            <w:gridSpan w:val="2"/>
            <w:shd w:val="clear" w:color="auto" w:fill="003366"/>
          </w:tcPr>
          <w:p w14:paraId="3B913FE5" w14:textId="77777777" w:rsidR="007729AF" w:rsidRPr="002826CF" w:rsidRDefault="007729AF" w:rsidP="007F3F6E">
            <w:pPr>
              <w:pStyle w:val="Heading1"/>
            </w:pPr>
            <w:r w:rsidRPr="002826CF">
              <w:t xml:space="preserve">Supporting Question </w:t>
            </w:r>
            <w:r>
              <w:t>2</w:t>
            </w:r>
          </w:p>
        </w:tc>
      </w:tr>
      <w:tr w:rsidR="007729AF" w:rsidRPr="000473AF" w14:paraId="7F8752D8" w14:textId="77777777" w:rsidTr="007F3F6E">
        <w:trPr>
          <w:trHeight w:val="170"/>
        </w:trPr>
        <w:tc>
          <w:tcPr>
            <w:tcW w:w="2617" w:type="dxa"/>
            <w:shd w:val="clear" w:color="auto" w:fill="auto"/>
          </w:tcPr>
          <w:p w14:paraId="79A222CC" w14:textId="77777777" w:rsidR="007729AF" w:rsidRPr="000473AF" w:rsidRDefault="007729AF" w:rsidP="007F3F6E">
            <w:pPr>
              <w:pStyle w:val="TableHeader"/>
              <w:spacing w:before="60" w:after="60" w:line="240" w:lineRule="auto"/>
            </w:pPr>
            <w:r w:rsidRPr="000473AF">
              <w:t>Feature</w:t>
            </w:r>
            <w:r>
              <w:t>d</w:t>
            </w:r>
            <w:r w:rsidRPr="000473AF">
              <w:t xml:space="preserve"> Source</w:t>
            </w:r>
          </w:p>
        </w:tc>
        <w:tc>
          <w:tcPr>
            <w:tcW w:w="8183" w:type="dxa"/>
            <w:shd w:val="clear" w:color="auto" w:fill="auto"/>
          </w:tcPr>
          <w:p w14:paraId="5C1DD528" w14:textId="1214C81C" w:rsidR="007F3F6E" w:rsidRPr="00D71A88" w:rsidRDefault="007729AF" w:rsidP="00024187">
            <w:pPr>
              <w:pStyle w:val="TableText"/>
            </w:pPr>
            <w:r>
              <w:rPr>
                <w:b/>
              </w:rPr>
              <w:t>Source C</w:t>
            </w:r>
            <w:r w:rsidRPr="009D76A6">
              <w:rPr>
                <w:b/>
              </w:rPr>
              <w:t>:</w:t>
            </w:r>
            <w:r w:rsidR="0057071D">
              <w:t xml:space="preserve"> </w:t>
            </w:r>
            <w:r w:rsidR="00024187">
              <w:t>Lisa Brady, “How Wildlife Is Thriving in the Korean Peninsula’</w:t>
            </w:r>
            <w:r w:rsidR="003925C2">
              <w:t>s Demilitariz</w:t>
            </w:r>
            <w:r w:rsidR="00024187">
              <w:t xml:space="preserve">ed Zone,” in which the author examines </w:t>
            </w:r>
            <w:r w:rsidR="003925C2">
              <w:t xml:space="preserve">an unintended </w:t>
            </w:r>
            <w:r w:rsidR="00024187">
              <w:t>benefit</w:t>
            </w:r>
            <w:r w:rsidR="003925C2">
              <w:t xml:space="preserve"> </w:t>
            </w:r>
            <w:r w:rsidR="00024187">
              <w:t>of establishing a zone without human inhabitants</w:t>
            </w:r>
            <w:r w:rsidR="003925C2">
              <w:t>—an accidental sanctuary in which wildlife thrives</w:t>
            </w:r>
            <w:r w:rsidR="00024187">
              <w:t xml:space="preserve">, </w:t>
            </w:r>
            <w:r w:rsidR="00024187" w:rsidRPr="00BA1423">
              <w:rPr>
                <w:i/>
              </w:rPr>
              <w:t>Guardian</w:t>
            </w:r>
            <w:r w:rsidR="00024187">
              <w:t xml:space="preserve">, April 13, 2012 </w:t>
            </w:r>
          </w:p>
        </w:tc>
      </w:tr>
    </w:tbl>
    <w:p w14:paraId="00FBE185" w14:textId="77777777" w:rsidR="00024187" w:rsidRPr="00BA1423" w:rsidRDefault="00024187" w:rsidP="00E64C83">
      <w:pPr>
        <w:rPr>
          <w:rFonts w:cstheme="majorHAnsi"/>
          <w:b/>
          <w:sz w:val="20"/>
        </w:rPr>
      </w:pPr>
      <w:r w:rsidRPr="00BA1423">
        <w:rPr>
          <w:rFonts w:cstheme="majorHAnsi"/>
          <w:b/>
          <w:sz w:val="20"/>
        </w:rPr>
        <w:t>How Wildlife Is Thriving in the Korean Peninsula’s Demilitarized Zone</w:t>
      </w:r>
    </w:p>
    <w:p w14:paraId="6D45A2CB" w14:textId="3494C7B1" w:rsidR="00024187" w:rsidRDefault="00024187" w:rsidP="00BA1423">
      <w:pPr>
        <w:spacing w:before="0" w:after="0" w:line="240" w:lineRule="auto"/>
        <w:rPr>
          <w:rFonts w:cstheme="majorHAnsi"/>
          <w:i/>
          <w:color w:val="121212"/>
          <w:sz w:val="20"/>
          <w:shd w:val="clear" w:color="auto" w:fill="FFFFFF"/>
        </w:rPr>
      </w:pPr>
      <w:r w:rsidRPr="00BA1423">
        <w:rPr>
          <w:rFonts w:cstheme="majorHAnsi"/>
          <w:i/>
          <w:color w:val="121212"/>
          <w:sz w:val="20"/>
          <w:shd w:val="clear" w:color="auto" w:fill="FFFFFF"/>
        </w:rPr>
        <w:t>The forces that lock humans out of the DMZ have allowed other species to thrive. Could a remnant of violent conflict become the symbol of a greener, more peaceful future?</w:t>
      </w:r>
    </w:p>
    <w:p w14:paraId="4D8CD7AC" w14:textId="77777777" w:rsidR="00024187" w:rsidRPr="00BA1423" w:rsidRDefault="00024187" w:rsidP="00BA1423">
      <w:pPr>
        <w:spacing w:before="0" w:after="0" w:line="240" w:lineRule="auto"/>
        <w:rPr>
          <w:rFonts w:cstheme="majorHAnsi"/>
          <w:i/>
          <w:color w:val="121212"/>
          <w:sz w:val="20"/>
          <w:shd w:val="clear" w:color="auto" w:fill="FFFFFF"/>
        </w:rPr>
      </w:pPr>
    </w:p>
    <w:p w14:paraId="77640CB7" w14:textId="7265DAA0" w:rsidR="00024187" w:rsidRPr="00BA1423" w:rsidRDefault="007F3F6E" w:rsidP="00E64C83">
      <w:pPr>
        <w:rPr>
          <w:rFonts w:cstheme="majorHAnsi"/>
          <w:b/>
          <w:sz w:val="20"/>
        </w:rPr>
      </w:pPr>
      <w:r w:rsidRPr="00BA1423">
        <w:rPr>
          <w:rFonts w:cstheme="majorHAnsi"/>
          <w:b/>
          <w:sz w:val="20"/>
        </w:rPr>
        <w:t xml:space="preserve">Lisa Brady for </w:t>
      </w:r>
      <w:r w:rsidR="00981F2E" w:rsidRPr="00BA1423">
        <w:rPr>
          <w:rFonts w:cstheme="majorHAnsi"/>
          <w:b/>
          <w:sz w:val="20"/>
        </w:rPr>
        <w:t>China Dialogue</w:t>
      </w:r>
      <w:r w:rsidRPr="00BA1423">
        <w:rPr>
          <w:rFonts w:cstheme="majorHAnsi"/>
          <w:b/>
          <w:sz w:val="20"/>
        </w:rPr>
        <w:t>, part of the Guardian Environment Network</w:t>
      </w:r>
    </w:p>
    <w:p w14:paraId="3E2E6F84" w14:textId="0D3B8072" w:rsidR="007F3F6E" w:rsidRPr="00BA1423" w:rsidRDefault="007F3F6E" w:rsidP="00E64C83">
      <w:pPr>
        <w:rPr>
          <w:rFonts w:cstheme="majorHAnsi"/>
          <w:sz w:val="20"/>
        </w:rPr>
      </w:pPr>
      <w:r w:rsidRPr="00BA1423">
        <w:rPr>
          <w:rStyle w:val="drop-capinner"/>
          <w:rFonts w:cstheme="majorHAnsi"/>
          <w:sz w:val="20"/>
        </w:rPr>
        <w:t>A</w:t>
      </w:r>
      <w:r w:rsidRPr="00BA1423">
        <w:rPr>
          <w:rFonts w:cstheme="majorHAnsi"/>
          <w:sz w:val="20"/>
        </w:rPr>
        <w:t xml:space="preserve"> thin green ribbon threads its way across the Korean Peninsula. Viewed from space, via composite satellite images, the winding swath clearly demarcates the political boundary between the Republic of Korea (ROK) </w:t>
      </w:r>
      <w:r w:rsidR="003925C2">
        <w:rPr>
          <w:rFonts w:cstheme="majorHAnsi"/>
          <w:sz w:val="20"/>
        </w:rPr>
        <w:t xml:space="preserve">[South Korea] </w:t>
      </w:r>
      <w:r w:rsidRPr="00BA1423">
        <w:rPr>
          <w:rFonts w:cstheme="majorHAnsi"/>
          <w:sz w:val="20"/>
        </w:rPr>
        <w:t>and the Democratic People's Republic of Korea (DPRK)</w:t>
      </w:r>
      <w:r w:rsidR="003925C2">
        <w:rPr>
          <w:rFonts w:cstheme="majorHAnsi"/>
          <w:sz w:val="20"/>
        </w:rPr>
        <w:t xml:space="preserve"> [North Korea]</w:t>
      </w:r>
      <w:r w:rsidRPr="00BA1423">
        <w:rPr>
          <w:rFonts w:cstheme="majorHAnsi"/>
          <w:sz w:val="20"/>
        </w:rPr>
        <w:t xml:space="preserve">. Its visual impact is especially strong in the west, where it separates the gray, concrete sprawl of Seoul from the brown, deforested wastes south of Kaesong. In the east, it merges with the greener landscapes of the </w:t>
      </w:r>
      <w:proofErr w:type="spellStart"/>
      <w:r w:rsidRPr="00BA1423">
        <w:rPr>
          <w:rFonts w:cstheme="majorHAnsi"/>
          <w:sz w:val="20"/>
        </w:rPr>
        <w:t>Taebaek</w:t>
      </w:r>
      <w:proofErr w:type="spellEnd"/>
      <w:r w:rsidRPr="00BA1423">
        <w:rPr>
          <w:rFonts w:cstheme="majorHAnsi"/>
          <w:sz w:val="20"/>
        </w:rPr>
        <w:t xml:space="preserve"> Mountain Range and all but disappears.</w:t>
      </w:r>
    </w:p>
    <w:p w14:paraId="14B70880" w14:textId="21C80A83" w:rsidR="00E64C83" w:rsidRPr="00BA1423" w:rsidRDefault="007F3F6E" w:rsidP="00E64C83">
      <w:pPr>
        <w:pStyle w:val="NormalWeb"/>
        <w:rPr>
          <w:rFonts w:asciiTheme="majorHAnsi" w:hAnsiTheme="majorHAnsi" w:cstheme="majorHAnsi"/>
        </w:rPr>
      </w:pPr>
      <w:r w:rsidRPr="00BA1423">
        <w:rPr>
          <w:rFonts w:asciiTheme="majorHAnsi" w:hAnsiTheme="majorHAnsi" w:cstheme="majorHAnsi"/>
        </w:rPr>
        <w:t xml:space="preserve">From the ground, the narrow verdant band manifests as an impenetrable barrier of overgrown vegetation enclosed by layers of fences topped by menacing concertina wire and dotted with observation posts manned by heavily armed soldiers. That a place so steeped in violence still teems with life seems unimaginable. And yet, the Demilitarized Zone, or DMZ, is home to thousands of species that are extinct or endangered elsewhere on the peninsula. It is the last haven for many of these plants and animals and the </w:t>
      </w:r>
      <w:r w:rsidR="00981F2E" w:rsidRPr="00BA1423">
        <w:rPr>
          <w:rFonts w:asciiTheme="majorHAnsi" w:hAnsiTheme="majorHAnsi" w:cstheme="majorHAnsi"/>
        </w:rPr>
        <w:t>center</w:t>
      </w:r>
      <w:r w:rsidRPr="00BA1423">
        <w:rPr>
          <w:rFonts w:asciiTheme="majorHAnsi" w:hAnsiTheme="majorHAnsi" w:cstheme="majorHAnsi"/>
        </w:rPr>
        <w:t xml:space="preserve"> of attention for </w:t>
      </w:r>
      <w:proofErr w:type="gramStart"/>
      <w:r w:rsidRPr="00BA1423">
        <w:rPr>
          <w:rFonts w:asciiTheme="majorHAnsi" w:hAnsiTheme="majorHAnsi" w:cstheme="majorHAnsi"/>
        </w:rPr>
        <w:t>those</w:t>
      </w:r>
      <w:proofErr w:type="gramEnd"/>
      <w:r w:rsidRPr="00BA1423">
        <w:rPr>
          <w:rFonts w:asciiTheme="majorHAnsi" w:hAnsiTheme="majorHAnsi" w:cstheme="majorHAnsi"/>
        </w:rPr>
        <w:t xml:space="preserve"> intent on preserving Korea's rich ecological heritage.</w:t>
      </w:r>
    </w:p>
    <w:p w14:paraId="51554AFD" w14:textId="0A9C3C08" w:rsidR="007F3F6E" w:rsidRPr="00BA1423" w:rsidRDefault="007F3F6E" w:rsidP="00E64C83">
      <w:pPr>
        <w:pStyle w:val="NormalWeb"/>
        <w:rPr>
          <w:rFonts w:asciiTheme="majorHAnsi" w:hAnsiTheme="majorHAnsi" w:cstheme="majorHAnsi"/>
        </w:rPr>
      </w:pPr>
      <w:r w:rsidRPr="00BA1423">
        <w:rPr>
          <w:rFonts w:asciiTheme="majorHAnsi" w:hAnsiTheme="majorHAnsi" w:cstheme="majorHAnsi"/>
        </w:rPr>
        <w:t xml:space="preserve">Once known as the </w:t>
      </w:r>
      <w:r w:rsidR="003925C2">
        <w:rPr>
          <w:rFonts w:asciiTheme="majorHAnsi" w:hAnsiTheme="majorHAnsi" w:cstheme="majorHAnsi"/>
        </w:rPr>
        <w:t>“</w:t>
      </w:r>
      <w:r w:rsidRPr="00BA1423">
        <w:rPr>
          <w:rFonts w:asciiTheme="majorHAnsi" w:hAnsiTheme="majorHAnsi" w:cstheme="majorHAnsi"/>
        </w:rPr>
        <w:t>land of embroidered rivers and mountains</w:t>
      </w:r>
      <w:r w:rsidR="003925C2">
        <w:rPr>
          <w:rFonts w:asciiTheme="majorHAnsi" w:hAnsiTheme="majorHAnsi" w:cstheme="majorHAnsi"/>
        </w:rPr>
        <w:t>,”</w:t>
      </w:r>
      <w:r w:rsidRPr="00BA1423">
        <w:rPr>
          <w:rFonts w:asciiTheme="majorHAnsi" w:hAnsiTheme="majorHAnsi" w:cstheme="majorHAnsi"/>
        </w:rPr>
        <w:t xml:space="preserve"> the Korean Peninsula has experienced almost continual conflict for over 100 years, resulting in a severely degraded natural environment. International competition for control over the peninsula</w:t>
      </w:r>
      <w:r w:rsidR="006A48CE">
        <w:rPr>
          <w:rFonts w:asciiTheme="majorHAnsi" w:hAnsiTheme="majorHAnsi" w:cstheme="majorHAnsi"/>
        </w:rPr>
        <w:t>’</w:t>
      </w:r>
      <w:r w:rsidRPr="00BA1423">
        <w:rPr>
          <w:rFonts w:asciiTheme="majorHAnsi" w:hAnsiTheme="majorHAnsi" w:cstheme="majorHAnsi"/>
        </w:rPr>
        <w:t>s resources left Korea in a precarious position at the start of the twentieth century. The Japanese occupation between 1905 and 1945 brought with it radically increased exploitation of mineral and other resources, resulting in massive deforestation, pollution</w:t>
      </w:r>
      <w:r w:rsidR="006A48CE">
        <w:rPr>
          <w:rFonts w:asciiTheme="majorHAnsi" w:hAnsiTheme="majorHAnsi" w:cstheme="majorHAnsi"/>
        </w:rPr>
        <w:t>,</w:t>
      </w:r>
      <w:r w:rsidRPr="00BA1423">
        <w:rPr>
          <w:rFonts w:asciiTheme="majorHAnsi" w:hAnsiTheme="majorHAnsi" w:cstheme="majorHAnsi"/>
        </w:rPr>
        <w:t xml:space="preserve"> and general environmental decline.</w:t>
      </w:r>
    </w:p>
    <w:p w14:paraId="502AA8F8" w14:textId="26B7AD97" w:rsidR="007F3F6E" w:rsidRPr="00BA1423" w:rsidRDefault="007F3F6E" w:rsidP="007F3F6E">
      <w:pPr>
        <w:pStyle w:val="NormalWeb"/>
        <w:rPr>
          <w:rFonts w:asciiTheme="majorHAnsi" w:hAnsiTheme="majorHAnsi" w:cstheme="majorHAnsi"/>
        </w:rPr>
      </w:pPr>
      <w:r w:rsidRPr="00BA1423">
        <w:rPr>
          <w:rFonts w:asciiTheme="majorHAnsi" w:hAnsiTheme="majorHAnsi" w:cstheme="majorHAnsi"/>
        </w:rPr>
        <w:t>Since at least the 1940s, deforestation for fuel wood and clearing for agricultural land has caused significant erosion of the area</w:t>
      </w:r>
      <w:r w:rsidR="006A48CE">
        <w:rPr>
          <w:rFonts w:asciiTheme="majorHAnsi" w:hAnsiTheme="majorHAnsi" w:cstheme="majorHAnsi"/>
        </w:rPr>
        <w:t>’</w:t>
      </w:r>
      <w:r w:rsidRPr="00BA1423">
        <w:rPr>
          <w:rFonts w:asciiTheme="majorHAnsi" w:hAnsiTheme="majorHAnsi" w:cstheme="majorHAnsi"/>
        </w:rPr>
        <w:t xml:space="preserve">s mountains and hills and contributed to the siltation of its rivers, streams and lakes. The 1950 to 1953 war </w:t>
      </w:r>
      <w:r w:rsidR="00981F2E" w:rsidRPr="00BA1423">
        <w:rPr>
          <w:rFonts w:asciiTheme="majorHAnsi" w:hAnsiTheme="majorHAnsi" w:cstheme="majorHAnsi"/>
        </w:rPr>
        <w:t>raged</w:t>
      </w:r>
      <w:r w:rsidRPr="00BA1423">
        <w:rPr>
          <w:rFonts w:asciiTheme="majorHAnsi" w:hAnsiTheme="majorHAnsi" w:cstheme="majorHAnsi"/>
        </w:rPr>
        <w:t xml:space="preserve"> across the entire peninsula, subjecting it to widespread devastation that destroyed cities, roads, forests and even mountains. And, in the 1960s and 1970s, unchecked </w:t>
      </w:r>
      <w:r w:rsidR="00981F2E" w:rsidRPr="00BA1423">
        <w:rPr>
          <w:rFonts w:asciiTheme="majorHAnsi" w:hAnsiTheme="majorHAnsi" w:cstheme="majorHAnsi"/>
        </w:rPr>
        <w:t>industrialization</w:t>
      </w:r>
      <w:r w:rsidRPr="00BA1423">
        <w:rPr>
          <w:rFonts w:asciiTheme="majorHAnsi" w:hAnsiTheme="majorHAnsi" w:cstheme="majorHAnsi"/>
        </w:rPr>
        <w:t xml:space="preserve"> further undermined the peninsula's ecological health, causing air, water, and soil pollution.</w:t>
      </w:r>
    </w:p>
    <w:p w14:paraId="0FA122DD" w14:textId="77777777" w:rsidR="007F3F6E" w:rsidRPr="00BA1423" w:rsidRDefault="007F3F6E" w:rsidP="007F3F6E">
      <w:pPr>
        <w:pStyle w:val="NormalWeb"/>
        <w:rPr>
          <w:rFonts w:asciiTheme="majorHAnsi" w:hAnsiTheme="majorHAnsi" w:cstheme="majorHAnsi"/>
        </w:rPr>
      </w:pPr>
      <w:r w:rsidRPr="00BA1423">
        <w:rPr>
          <w:rFonts w:asciiTheme="majorHAnsi" w:hAnsiTheme="majorHAnsi" w:cstheme="majorHAnsi"/>
        </w:rPr>
        <w:t xml:space="preserve">The relative health of the DMZ now stands in stark contrast to the failing ecosystems in both North </w:t>
      </w:r>
      <w:r w:rsidRPr="003D0E8A">
        <w:rPr>
          <w:rFonts w:asciiTheme="majorHAnsi" w:hAnsiTheme="majorHAnsi" w:cstheme="majorHAnsi"/>
        </w:rPr>
        <w:t xml:space="preserve">and </w:t>
      </w:r>
      <w:hyperlink r:id="rId45" w:history="1">
        <w:r w:rsidRPr="003D0E8A">
          <w:rPr>
            <w:rStyle w:val="Hyperlink"/>
            <w:rFonts w:asciiTheme="majorHAnsi" w:hAnsiTheme="majorHAnsi" w:cstheme="majorHAnsi"/>
            <w:color w:val="auto"/>
            <w:sz w:val="20"/>
            <w:u w:val="none"/>
          </w:rPr>
          <w:t>South Korea</w:t>
        </w:r>
      </w:hyperlink>
      <w:r w:rsidRPr="00BA1423">
        <w:rPr>
          <w:rFonts w:asciiTheme="majorHAnsi" w:hAnsiTheme="majorHAnsi" w:cstheme="majorHAnsi"/>
        </w:rPr>
        <w:t>.</w:t>
      </w:r>
    </w:p>
    <w:p w14:paraId="1B029E47" w14:textId="77777777" w:rsidR="003D0E8A" w:rsidRDefault="007F3F6E" w:rsidP="003D0E8A">
      <w:pPr>
        <w:pStyle w:val="NormalWeb"/>
        <w:rPr>
          <w:rFonts w:asciiTheme="majorHAnsi" w:hAnsiTheme="majorHAnsi" w:cstheme="majorHAnsi"/>
        </w:rPr>
      </w:pPr>
      <w:r w:rsidRPr="00BA1423">
        <w:rPr>
          <w:rFonts w:asciiTheme="majorHAnsi" w:hAnsiTheme="majorHAnsi" w:cstheme="majorHAnsi"/>
        </w:rPr>
        <w:t xml:space="preserve">Created in 1953 during tense armistice negotiations, Korea's DMZ is at once one of the most dangerous places on </w:t>
      </w:r>
      <w:r w:rsidR="00A45540">
        <w:rPr>
          <w:rFonts w:asciiTheme="majorHAnsi" w:hAnsiTheme="majorHAnsi" w:cstheme="majorHAnsi"/>
        </w:rPr>
        <w:t>E</w:t>
      </w:r>
      <w:r w:rsidRPr="00BA1423">
        <w:rPr>
          <w:rFonts w:asciiTheme="majorHAnsi" w:hAnsiTheme="majorHAnsi" w:cstheme="majorHAnsi"/>
        </w:rPr>
        <w:t xml:space="preserve">arth and one of the safest. For humans, </w:t>
      </w:r>
      <w:proofErr w:type="gramStart"/>
      <w:r w:rsidRPr="00BA1423">
        <w:rPr>
          <w:rFonts w:asciiTheme="majorHAnsi" w:hAnsiTheme="majorHAnsi" w:cstheme="majorHAnsi"/>
        </w:rPr>
        <w:t>its</w:t>
      </w:r>
      <w:proofErr w:type="gramEnd"/>
      <w:r w:rsidRPr="00BA1423">
        <w:rPr>
          <w:rFonts w:asciiTheme="majorHAnsi" w:hAnsiTheme="majorHAnsi" w:cstheme="majorHAnsi"/>
        </w:rPr>
        <w:t xml:space="preserve"> thousands of landmines and the millions of soldiers arrayed along its edges pose an imminent threat. But the same forces that prevent humans from moving within the nearly 400 square miles of the DMZ encourage other species to thrive. Manchurian or red-crowned cranes and white-</w:t>
      </w:r>
      <w:proofErr w:type="spellStart"/>
      <w:r w:rsidRPr="00BA1423">
        <w:rPr>
          <w:rFonts w:asciiTheme="majorHAnsi" w:hAnsiTheme="majorHAnsi" w:cstheme="majorHAnsi"/>
        </w:rPr>
        <w:t>naped</w:t>
      </w:r>
      <w:proofErr w:type="spellEnd"/>
      <w:r w:rsidRPr="00BA1423">
        <w:rPr>
          <w:rFonts w:asciiTheme="majorHAnsi" w:hAnsiTheme="majorHAnsi" w:cstheme="majorHAnsi"/>
        </w:rPr>
        <w:t xml:space="preserve"> cranes are among the DMZ</w:t>
      </w:r>
      <w:r w:rsidR="00A45540">
        <w:rPr>
          <w:rFonts w:asciiTheme="majorHAnsi" w:hAnsiTheme="majorHAnsi" w:cstheme="majorHAnsi"/>
        </w:rPr>
        <w:t>’</w:t>
      </w:r>
      <w:r w:rsidRPr="00BA1423">
        <w:rPr>
          <w:rFonts w:asciiTheme="majorHAnsi" w:hAnsiTheme="majorHAnsi" w:cstheme="majorHAnsi"/>
        </w:rPr>
        <w:t xml:space="preserve">s most famous and visible denizens. </w:t>
      </w:r>
      <w:proofErr w:type="gramStart"/>
      <w:r w:rsidRPr="00BA1423">
        <w:rPr>
          <w:rFonts w:asciiTheme="majorHAnsi" w:hAnsiTheme="majorHAnsi" w:cstheme="majorHAnsi"/>
        </w:rPr>
        <w:t>Nearly 100 species of fish, perhaps 45 types of amphibians and reptiles</w:t>
      </w:r>
      <w:r w:rsidR="00A45540">
        <w:rPr>
          <w:rFonts w:asciiTheme="majorHAnsi" w:hAnsiTheme="majorHAnsi" w:cstheme="majorHAnsi"/>
        </w:rPr>
        <w:t>,</w:t>
      </w:r>
      <w:r w:rsidRPr="00BA1423">
        <w:rPr>
          <w:rFonts w:asciiTheme="majorHAnsi" w:hAnsiTheme="majorHAnsi" w:cstheme="majorHAnsi"/>
        </w:rPr>
        <w:t xml:space="preserve"> and </w:t>
      </w:r>
      <w:r w:rsidR="00A45540">
        <w:rPr>
          <w:rFonts w:asciiTheme="majorHAnsi" w:hAnsiTheme="majorHAnsi" w:cstheme="majorHAnsi"/>
        </w:rPr>
        <w:t>more than</w:t>
      </w:r>
      <w:r w:rsidR="00A45540" w:rsidRPr="00BA1423">
        <w:rPr>
          <w:rFonts w:asciiTheme="majorHAnsi" w:hAnsiTheme="majorHAnsi" w:cstheme="majorHAnsi"/>
        </w:rPr>
        <w:t xml:space="preserve"> </w:t>
      </w:r>
      <w:r w:rsidRPr="00BA1423">
        <w:rPr>
          <w:rFonts w:asciiTheme="majorHAnsi" w:hAnsiTheme="majorHAnsi" w:cstheme="majorHAnsi"/>
        </w:rPr>
        <w:t>1,000 different insect species are also supposed to exist in the protected zone.</w:t>
      </w:r>
      <w:proofErr w:type="gramEnd"/>
    </w:p>
    <w:p w14:paraId="2D992050" w14:textId="27759941" w:rsidR="00C20D98" w:rsidRDefault="003D0E8A">
      <w:pPr>
        <w:spacing w:before="0" w:after="0" w:line="276" w:lineRule="auto"/>
        <w:rPr>
          <w:rFonts w:cstheme="majorHAnsi"/>
          <w:color w:val="auto"/>
          <w:sz w:val="20"/>
        </w:rPr>
      </w:pPr>
      <w:r>
        <w:rPr>
          <w:rFonts w:cstheme="majorHAnsi"/>
        </w:rPr>
        <w:br w:type="page"/>
      </w:r>
    </w:p>
    <w:p w14:paraId="6391F111" w14:textId="3B364F9D" w:rsidR="007F3F6E" w:rsidRPr="00BA1423" w:rsidRDefault="007F3F6E" w:rsidP="007F3F6E">
      <w:pPr>
        <w:pStyle w:val="NormalWeb"/>
        <w:rPr>
          <w:rFonts w:asciiTheme="majorHAnsi" w:hAnsiTheme="majorHAnsi" w:cstheme="majorHAnsi"/>
        </w:rPr>
      </w:pPr>
      <w:r w:rsidRPr="00BA1423">
        <w:rPr>
          <w:rFonts w:asciiTheme="majorHAnsi" w:hAnsiTheme="majorHAnsi" w:cstheme="majorHAnsi"/>
        </w:rPr>
        <w:lastRenderedPageBreak/>
        <w:t xml:space="preserve">Scientists estimate that </w:t>
      </w:r>
      <w:r w:rsidR="0071520A">
        <w:rPr>
          <w:rFonts w:asciiTheme="majorHAnsi" w:hAnsiTheme="majorHAnsi" w:cstheme="majorHAnsi"/>
        </w:rPr>
        <w:t>more than</w:t>
      </w:r>
      <w:r w:rsidR="0071520A" w:rsidRPr="00BA1423">
        <w:rPr>
          <w:rFonts w:asciiTheme="majorHAnsi" w:hAnsiTheme="majorHAnsi" w:cstheme="majorHAnsi"/>
        </w:rPr>
        <w:t xml:space="preserve"> </w:t>
      </w:r>
      <w:r w:rsidRPr="00BA1423">
        <w:rPr>
          <w:rFonts w:asciiTheme="majorHAnsi" w:hAnsiTheme="majorHAnsi" w:cstheme="majorHAnsi"/>
        </w:rPr>
        <w:t>1,600 types of vascular plants and more than 300 species of mushrooms, fungi</w:t>
      </w:r>
      <w:r w:rsidR="0071520A">
        <w:rPr>
          <w:rFonts w:asciiTheme="majorHAnsi" w:hAnsiTheme="majorHAnsi" w:cstheme="majorHAnsi"/>
        </w:rPr>
        <w:t>,</w:t>
      </w:r>
      <w:r w:rsidRPr="00BA1423">
        <w:rPr>
          <w:rFonts w:asciiTheme="majorHAnsi" w:hAnsiTheme="majorHAnsi" w:cstheme="majorHAnsi"/>
        </w:rPr>
        <w:t xml:space="preserve"> and lichen are thriving in the DMZ. Mammals such as the rare Amur goral, Asiatic black bear, musk deer</w:t>
      </w:r>
      <w:r w:rsidR="0071520A">
        <w:rPr>
          <w:rFonts w:asciiTheme="majorHAnsi" w:hAnsiTheme="majorHAnsi" w:cstheme="majorHAnsi"/>
        </w:rPr>
        <w:t>,</w:t>
      </w:r>
      <w:r w:rsidRPr="00BA1423">
        <w:rPr>
          <w:rFonts w:asciiTheme="majorHAnsi" w:hAnsiTheme="majorHAnsi" w:cstheme="majorHAnsi"/>
        </w:rPr>
        <w:t xml:space="preserve"> and spotted seal inhabit the DMZ</w:t>
      </w:r>
      <w:r w:rsidR="0071520A">
        <w:rPr>
          <w:rFonts w:asciiTheme="majorHAnsi" w:hAnsiTheme="majorHAnsi" w:cstheme="majorHAnsi"/>
        </w:rPr>
        <w:t>’</w:t>
      </w:r>
      <w:r w:rsidRPr="00BA1423">
        <w:rPr>
          <w:rFonts w:asciiTheme="majorHAnsi" w:hAnsiTheme="majorHAnsi" w:cstheme="majorHAnsi"/>
        </w:rPr>
        <w:t xml:space="preserve">s land and marine ecosystems. There are even reports of tigers, believed </w:t>
      </w:r>
      <w:r w:rsidR="0071520A">
        <w:rPr>
          <w:rFonts w:asciiTheme="majorHAnsi" w:hAnsiTheme="majorHAnsi" w:cstheme="majorHAnsi"/>
        </w:rPr>
        <w:t xml:space="preserve">[to have been] </w:t>
      </w:r>
      <w:r w:rsidRPr="00BA1423">
        <w:rPr>
          <w:rFonts w:asciiTheme="majorHAnsi" w:hAnsiTheme="majorHAnsi" w:cstheme="majorHAnsi"/>
        </w:rPr>
        <w:t>extinct on the peninsula since before Japanese occupation, roaming the DMZ</w:t>
      </w:r>
      <w:r w:rsidR="0071520A">
        <w:rPr>
          <w:rFonts w:asciiTheme="majorHAnsi" w:hAnsiTheme="majorHAnsi" w:cstheme="majorHAnsi"/>
        </w:rPr>
        <w:t>’</w:t>
      </w:r>
      <w:r w:rsidRPr="00BA1423">
        <w:rPr>
          <w:rFonts w:asciiTheme="majorHAnsi" w:hAnsiTheme="majorHAnsi" w:cstheme="majorHAnsi"/>
        </w:rPr>
        <w:t>s mountains.</w:t>
      </w:r>
    </w:p>
    <w:p w14:paraId="70DA0D50" w14:textId="595373E7" w:rsidR="007F3F6E" w:rsidRPr="00BA1423" w:rsidRDefault="007F3F6E" w:rsidP="007F3F6E">
      <w:pPr>
        <w:pStyle w:val="NormalWeb"/>
        <w:rPr>
          <w:rFonts w:asciiTheme="majorHAnsi" w:hAnsiTheme="majorHAnsi" w:cstheme="majorHAnsi"/>
        </w:rPr>
      </w:pPr>
      <w:r w:rsidRPr="00BA1423">
        <w:rPr>
          <w:rFonts w:asciiTheme="majorHAnsi" w:hAnsiTheme="majorHAnsi" w:cstheme="majorHAnsi"/>
        </w:rPr>
        <w:t>Much of the biodiversity in the DMZ is speculative, extrapolated from spotty scientific studies conducted in the Civilian Control Zone (CCZ) that forms an additional protective barrier along the DMZ</w:t>
      </w:r>
      <w:r w:rsidR="0071520A">
        <w:rPr>
          <w:rFonts w:asciiTheme="majorHAnsi" w:hAnsiTheme="majorHAnsi" w:cstheme="majorHAnsi"/>
        </w:rPr>
        <w:t>’</w:t>
      </w:r>
      <w:r w:rsidRPr="00BA1423">
        <w:rPr>
          <w:rFonts w:asciiTheme="majorHAnsi" w:hAnsiTheme="majorHAnsi" w:cstheme="majorHAnsi"/>
        </w:rPr>
        <w:t>s southern edge. Approximate though these studies are, the DMZ</w:t>
      </w:r>
      <w:r w:rsidR="0071520A">
        <w:rPr>
          <w:rFonts w:asciiTheme="majorHAnsi" w:hAnsiTheme="majorHAnsi" w:cstheme="majorHAnsi"/>
        </w:rPr>
        <w:t>’</w:t>
      </w:r>
      <w:r w:rsidRPr="00BA1423">
        <w:rPr>
          <w:rFonts w:asciiTheme="majorHAnsi" w:hAnsiTheme="majorHAnsi" w:cstheme="majorHAnsi"/>
        </w:rPr>
        <w:t>s ecological promise is great enough to spur many people to action.</w:t>
      </w:r>
    </w:p>
    <w:p w14:paraId="5AD309B6" w14:textId="0B28F058" w:rsidR="002B619F" w:rsidRPr="00BA1423" w:rsidRDefault="00024187" w:rsidP="00723388">
      <w:pPr>
        <w:spacing w:before="0" w:after="0" w:line="240" w:lineRule="auto"/>
        <w:rPr>
          <w:sz w:val="18"/>
          <w:szCs w:val="18"/>
        </w:rPr>
      </w:pPr>
      <w:r w:rsidRPr="00BA1423">
        <w:rPr>
          <w:color w:val="000000" w:themeColor="text1"/>
          <w:sz w:val="18"/>
          <w:szCs w:val="18"/>
        </w:rPr>
        <w:t xml:space="preserve">Retrieved from: </w:t>
      </w:r>
      <w:hyperlink r:id="rId46" w:history="1">
        <w:r w:rsidR="002B619F" w:rsidRPr="00BA1423">
          <w:rPr>
            <w:sz w:val="18"/>
            <w:szCs w:val="18"/>
          </w:rPr>
          <w:t>https://www.theguardian.com/environment/2012/apr/13/wildlife-thriving-korean-demilitarised-zone</w:t>
        </w:r>
      </w:hyperlink>
    </w:p>
    <w:p w14:paraId="3C312812" w14:textId="6D28794C" w:rsidR="00723388" w:rsidRPr="00BA1423" w:rsidRDefault="007F3F6E" w:rsidP="00723388">
      <w:pPr>
        <w:spacing w:before="0" w:after="0" w:line="240" w:lineRule="auto"/>
        <w:rPr>
          <w:rFonts w:ascii="Calibri" w:eastAsia="Arial" w:hAnsi="Calibri" w:cs="Arial"/>
          <w:color w:val="000000" w:themeColor="text1"/>
          <w:sz w:val="18"/>
          <w:szCs w:val="18"/>
        </w:rPr>
      </w:pPr>
      <w:r w:rsidRPr="00BA1423">
        <w:rPr>
          <w:color w:val="000000" w:themeColor="text1"/>
          <w:sz w:val="18"/>
          <w:szCs w:val="18"/>
        </w:rPr>
        <w:br/>
      </w:r>
      <w:r w:rsidR="00723388" w:rsidRPr="00BA1423">
        <w:rPr>
          <w:rFonts w:ascii="Calibri" w:eastAsia="Arial" w:hAnsi="Calibri" w:cs="Arial"/>
          <w:color w:val="000000" w:themeColor="text1"/>
          <w:sz w:val="18"/>
          <w:szCs w:val="18"/>
        </w:rPr>
        <w:t>https://creativecommons.org/licenses/by/3.0/</w:t>
      </w:r>
    </w:p>
    <w:p w14:paraId="44DB1B6C" w14:textId="77777777" w:rsidR="00723388" w:rsidRPr="00E80127" w:rsidRDefault="00723388" w:rsidP="00723388">
      <w:pPr>
        <w:rPr>
          <w:rFonts w:ascii="Times New Roman" w:hAnsi="Times New Roman"/>
          <w:color w:val="auto"/>
          <w:sz w:val="20"/>
        </w:rPr>
      </w:pPr>
    </w:p>
    <w:p w14:paraId="7606E78E" w14:textId="16980006" w:rsidR="007F3F6E" w:rsidRDefault="007F3F6E" w:rsidP="00E64C83"/>
    <w:p w14:paraId="05CFE29F" w14:textId="77777777" w:rsidR="004B005C" w:rsidRDefault="004B005C" w:rsidP="006347F1">
      <w:pPr>
        <w:spacing w:before="0" w:after="0" w:line="240" w:lineRule="auto"/>
        <w:rPr>
          <w:rFonts w:ascii="Calibri" w:eastAsia="Arial" w:hAnsi="Calibri" w:cs="Arial"/>
          <w:color w:val="FFFFFF" w:themeColor="background1"/>
          <w:sz w:val="32"/>
        </w:rPr>
      </w:pPr>
    </w:p>
    <w:p w14:paraId="1335A6EF" w14:textId="77777777" w:rsidR="004B005C" w:rsidRDefault="004B005C" w:rsidP="006347F1">
      <w:pPr>
        <w:spacing w:before="0" w:after="0" w:line="240" w:lineRule="auto"/>
        <w:rPr>
          <w:rFonts w:ascii="Calibri" w:eastAsia="Arial" w:hAnsi="Calibri" w:cs="Arial"/>
          <w:color w:val="FFFFFF" w:themeColor="background1"/>
          <w:sz w:val="32"/>
        </w:rPr>
      </w:pPr>
    </w:p>
    <w:p w14:paraId="0C51E902" w14:textId="49889719" w:rsidR="004B005C" w:rsidRDefault="004B005C" w:rsidP="006347F1">
      <w:pPr>
        <w:spacing w:before="0" w:after="0" w:line="240" w:lineRule="auto"/>
        <w:rPr>
          <w:rFonts w:ascii="Calibri" w:eastAsia="Arial" w:hAnsi="Calibri" w:cs="Arial"/>
          <w:color w:val="FFFFFF" w:themeColor="background1"/>
          <w:sz w:val="32"/>
        </w:rPr>
      </w:pPr>
    </w:p>
    <w:p w14:paraId="1819775F" w14:textId="1FFEF285" w:rsidR="00E64C83" w:rsidRDefault="00E64C83" w:rsidP="006347F1">
      <w:pPr>
        <w:spacing w:before="0" w:after="0" w:line="240" w:lineRule="auto"/>
        <w:rPr>
          <w:rFonts w:ascii="Calibri" w:eastAsia="Arial" w:hAnsi="Calibri" w:cs="Arial"/>
          <w:color w:val="FFFFFF" w:themeColor="background1"/>
          <w:sz w:val="32"/>
        </w:rPr>
      </w:pPr>
    </w:p>
    <w:p w14:paraId="12AA8C3F" w14:textId="346A8145" w:rsidR="00E64C83" w:rsidRDefault="00E64C83" w:rsidP="006347F1">
      <w:pPr>
        <w:spacing w:before="0" w:after="0" w:line="240" w:lineRule="auto"/>
        <w:rPr>
          <w:rFonts w:ascii="Calibri" w:eastAsia="Arial" w:hAnsi="Calibri" w:cs="Arial"/>
          <w:color w:val="FFFFFF" w:themeColor="background1"/>
          <w:sz w:val="32"/>
        </w:rPr>
      </w:pPr>
    </w:p>
    <w:p w14:paraId="74EDF434" w14:textId="3BE0B053" w:rsidR="00E64C83" w:rsidRDefault="00E64C83" w:rsidP="006347F1">
      <w:pPr>
        <w:spacing w:before="0" w:after="0" w:line="240" w:lineRule="auto"/>
        <w:rPr>
          <w:rFonts w:ascii="Calibri" w:eastAsia="Arial" w:hAnsi="Calibri" w:cs="Arial"/>
          <w:color w:val="FFFFFF" w:themeColor="background1"/>
          <w:sz w:val="32"/>
        </w:rPr>
      </w:pPr>
    </w:p>
    <w:p w14:paraId="35D92F6D" w14:textId="7A459267" w:rsidR="00E64C83" w:rsidRDefault="00E64C83" w:rsidP="006347F1">
      <w:pPr>
        <w:spacing w:before="0" w:after="0" w:line="240" w:lineRule="auto"/>
        <w:rPr>
          <w:rFonts w:ascii="Calibri" w:eastAsia="Arial" w:hAnsi="Calibri" w:cs="Arial"/>
          <w:color w:val="FFFFFF" w:themeColor="background1"/>
          <w:sz w:val="32"/>
        </w:rPr>
      </w:pPr>
    </w:p>
    <w:p w14:paraId="7B88BD8B" w14:textId="77777777" w:rsidR="00647BBA" w:rsidRDefault="00647BBA" w:rsidP="006347F1">
      <w:pPr>
        <w:spacing w:before="0" w:after="0" w:line="240" w:lineRule="auto"/>
        <w:rPr>
          <w:rFonts w:ascii="Calibri" w:eastAsia="Arial" w:hAnsi="Calibri" w:cs="Arial"/>
          <w:color w:val="FFFFFF" w:themeColor="background1"/>
          <w:sz w:val="32"/>
        </w:rPr>
      </w:pPr>
    </w:p>
    <w:p w14:paraId="5A0E66D0" w14:textId="73CE20F5" w:rsidR="00E64C83" w:rsidRDefault="00E64C83" w:rsidP="006347F1">
      <w:pPr>
        <w:spacing w:before="0" w:after="0" w:line="240" w:lineRule="auto"/>
        <w:rPr>
          <w:rFonts w:ascii="Calibri" w:eastAsia="Arial" w:hAnsi="Calibri" w:cs="Arial"/>
          <w:color w:val="FFFFFF" w:themeColor="background1"/>
          <w:sz w:val="32"/>
        </w:rPr>
      </w:pPr>
    </w:p>
    <w:p w14:paraId="45D33EEE" w14:textId="154076BD" w:rsidR="00AD41A1" w:rsidRDefault="00AD41A1">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58DC6C8B" w14:textId="40BCFAD8" w:rsidR="004B005C" w:rsidRDefault="004B005C" w:rsidP="006347F1">
      <w:pPr>
        <w:spacing w:before="0" w:after="0" w:line="240" w:lineRule="auto"/>
        <w:rPr>
          <w:rFonts w:ascii="Calibri" w:eastAsia="Arial" w:hAnsi="Calibri" w:cs="Arial"/>
          <w:color w:val="FFFFFF" w:themeColor="background1"/>
          <w:sz w:val="32"/>
        </w:rPr>
      </w:pPr>
    </w:p>
    <w:tbl>
      <w:tblPr>
        <w:tblStyle w:val="TableGrid"/>
        <w:tblW w:w="0" w:type="auto"/>
        <w:tblInd w:w="108" w:type="dxa"/>
        <w:tblLook w:val="04A0" w:firstRow="1" w:lastRow="0" w:firstColumn="1" w:lastColumn="0" w:noHBand="0" w:noVBand="1"/>
      </w:tblPr>
      <w:tblGrid>
        <w:gridCol w:w="1890"/>
        <w:gridCol w:w="8910"/>
      </w:tblGrid>
      <w:tr w:rsidR="00B919AB" w14:paraId="23D6ADFE" w14:textId="77777777" w:rsidTr="007F3F6E">
        <w:trPr>
          <w:trHeight w:val="72"/>
        </w:trPr>
        <w:tc>
          <w:tcPr>
            <w:tcW w:w="10800" w:type="dxa"/>
            <w:gridSpan w:val="2"/>
            <w:shd w:val="clear" w:color="auto" w:fill="003366"/>
          </w:tcPr>
          <w:p w14:paraId="09E4A691" w14:textId="7D54F920" w:rsidR="00B919AB" w:rsidRPr="00747A05" w:rsidRDefault="007729AF" w:rsidP="007F3F6E">
            <w:pPr>
              <w:pStyle w:val="Heading1"/>
              <w:outlineLvl w:val="0"/>
              <w:rPr>
                <w:b/>
              </w:rPr>
            </w:pPr>
            <w:r>
              <w:t>Supporting Question 2</w:t>
            </w:r>
          </w:p>
        </w:tc>
      </w:tr>
      <w:tr w:rsidR="00B919AB" w14:paraId="23F89ACD" w14:textId="77777777" w:rsidTr="007F3F6E">
        <w:tc>
          <w:tcPr>
            <w:tcW w:w="1890" w:type="dxa"/>
            <w:vAlign w:val="center"/>
          </w:tcPr>
          <w:p w14:paraId="7DDDAE47" w14:textId="77777777" w:rsidR="00B919AB" w:rsidRDefault="00B919AB" w:rsidP="007F3F6E">
            <w:pPr>
              <w:pStyle w:val="TableHead"/>
            </w:pPr>
            <w:r>
              <w:t>Featured Source</w:t>
            </w:r>
          </w:p>
        </w:tc>
        <w:tc>
          <w:tcPr>
            <w:tcW w:w="8910" w:type="dxa"/>
          </w:tcPr>
          <w:p w14:paraId="128D54C9" w14:textId="71924041" w:rsidR="007729AF" w:rsidRPr="00BA1423" w:rsidRDefault="007729AF" w:rsidP="007F3F6E">
            <w:pPr>
              <w:pStyle w:val="TableText0"/>
              <w:contextualSpacing/>
              <w:rPr>
                <w:bCs/>
              </w:rPr>
            </w:pPr>
            <w:r>
              <w:rPr>
                <w:b/>
                <w:bCs/>
              </w:rPr>
              <w:t>Source D</w:t>
            </w:r>
            <w:r w:rsidR="00B919AB" w:rsidRPr="02BFF65B">
              <w:rPr>
                <w:b/>
                <w:bCs/>
              </w:rPr>
              <w:t>:</w:t>
            </w:r>
            <w:r w:rsidR="00B919AB">
              <w:rPr>
                <w:b/>
                <w:bCs/>
              </w:rPr>
              <w:t xml:space="preserve"> </w:t>
            </w:r>
            <w:r w:rsidR="00AD41A1" w:rsidRPr="00BA1423">
              <w:rPr>
                <w:bCs/>
              </w:rPr>
              <w:t xml:space="preserve">Michael </w:t>
            </w:r>
            <w:proofErr w:type="spellStart"/>
            <w:r w:rsidR="00AD41A1" w:rsidRPr="00BA1423">
              <w:rPr>
                <w:bCs/>
              </w:rPr>
              <w:t>Kilian</w:t>
            </w:r>
            <w:proofErr w:type="spellEnd"/>
            <w:r w:rsidR="00AD41A1" w:rsidRPr="00BA1423">
              <w:rPr>
                <w:bCs/>
              </w:rPr>
              <w:t xml:space="preserve">, article about the racism African American soldiers </w:t>
            </w:r>
            <w:r w:rsidR="00B22DF0">
              <w:rPr>
                <w:bCs/>
              </w:rPr>
              <w:t xml:space="preserve">faced </w:t>
            </w:r>
            <w:r w:rsidR="00AD41A1" w:rsidRPr="00BA1423">
              <w:rPr>
                <w:bCs/>
              </w:rPr>
              <w:t xml:space="preserve">in the Korean War, </w:t>
            </w:r>
          </w:p>
          <w:p w14:paraId="3C73E529" w14:textId="16049ABE" w:rsidR="00B919AB" w:rsidRPr="00BA1423" w:rsidRDefault="00B919AB" w:rsidP="007F3F6E">
            <w:pPr>
              <w:pStyle w:val="TableText0"/>
              <w:contextualSpacing/>
              <w:rPr>
                <w:bCs/>
              </w:rPr>
            </w:pPr>
            <w:r w:rsidRPr="00BA1423">
              <w:rPr>
                <w:bCs/>
              </w:rPr>
              <w:t>“Army Removes Cloud Over Black Korean War Unit</w:t>
            </w:r>
            <w:r w:rsidR="00AD41A1">
              <w:rPr>
                <w:bCs/>
              </w:rPr>
              <w:t>,</w:t>
            </w:r>
            <w:r w:rsidRPr="00BA1423">
              <w:rPr>
                <w:bCs/>
              </w:rPr>
              <w:t xml:space="preserve">” </w:t>
            </w:r>
            <w:r w:rsidR="00AD41A1">
              <w:rPr>
                <w:bCs/>
                <w:i/>
              </w:rPr>
              <w:t xml:space="preserve">Chicago Tribune, </w:t>
            </w:r>
            <w:r w:rsidR="00AD41A1">
              <w:rPr>
                <w:bCs/>
              </w:rPr>
              <w:t>April 30, 1996</w:t>
            </w:r>
          </w:p>
          <w:p w14:paraId="452B2A0A" w14:textId="343B5329" w:rsidR="00B919AB" w:rsidRPr="00584F84" w:rsidRDefault="00B919AB" w:rsidP="007F3F6E">
            <w:pPr>
              <w:pStyle w:val="TableText0"/>
            </w:pPr>
          </w:p>
        </w:tc>
      </w:tr>
    </w:tbl>
    <w:p w14:paraId="269622F5" w14:textId="77777777" w:rsidR="00723388" w:rsidRDefault="00723388" w:rsidP="00723388">
      <w:pPr>
        <w:spacing w:before="0" w:after="160" w:line="240" w:lineRule="auto"/>
        <w:rPr>
          <w:rFonts w:ascii="Georgia" w:eastAsia="Arial" w:hAnsi="Georgia"/>
          <w:sz w:val="23"/>
          <w:szCs w:val="23"/>
          <w:shd w:val="clear" w:color="auto" w:fill="FFFF00"/>
        </w:rPr>
      </w:pPr>
    </w:p>
    <w:p w14:paraId="23967C80" w14:textId="7A57403D" w:rsidR="00723388" w:rsidRPr="00BA1423" w:rsidRDefault="00723388" w:rsidP="00723388">
      <w:pPr>
        <w:spacing w:before="0" w:after="160" w:line="240" w:lineRule="auto"/>
        <w:rPr>
          <w:rFonts w:cstheme="majorHAnsi"/>
          <w:color w:val="auto"/>
          <w:sz w:val="20"/>
        </w:rPr>
      </w:pPr>
      <w:r w:rsidRPr="00BA1423">
        <w:rPr>
          <w:rFonts w:cstheme="majorHAnsi"/>
          <w:color w:val="auto"/>
          <w:sz w:val="20"/>
        </w:rPr>
        <w:t>An all-black U</w:t>
      </w:r>
      <w:r w:rsidR="0071520A">
        <w:rPr>
          <w:rFonts w:cstheme="majorHAnsi"/>
          <w:color w:val="auto"/>
          <w:sz w:val="20"/>
        </w:rPr>
        <w:t>S</w:t>
      </w:r>
      <w:r w:rsidRPr="00BA1423">
        <w:rPr>
          <w:rFonts w:cstheme="majorHAnsi"/>
          <w:color w:val="auto"/>
          <w:sz w:val="20"/>
        </w:rPr>
        <w:t xml:space="preserve"> Army infantry regiment, disbanded and singled out for cowardice and unreliability in the Korean War, has had its honor restored in an official Army report made public Monday. </w:t>
      </w:r>
    </w:p>
    <w:p w14:paraId="5F32EF2C" w14:textId="22A958BC" w:rsidR="00723388" w:rsidRDefault="00723388" w:rsidP="00723388">
      <w:pPr>
        <w:spacing w:before="0" w:after="160" w:line="240" w:lineRule="auto"/>
        <w:rPr>
          <w:rFonts w:cstheme="majorHAnsi"/>
          <w:color w:val="auto"/>
          <w:sz w:val="20"/>
        </w:rPr>
      </w:pPr>
      <w:r w:rsidRPr="00BA1423">
        <w:rPr>
          <w:rFonts w:cstheme="majorHAnsi"/>
          <w:color w:val="auto"/>
          <w:sz w:val="20"/>
        </w:rPr>
        <w:t>Its failures were directly attributable to neglect, inferior white leadership</w:t>
      </w:r>
      <w:r w:rsidR="00AD41A1">
        <w:rPr>
          <w:rFonts w:cstheme="majorHAnsi"/>
          <w:color w:val="auto"/>
          <w:sz w:val="20"/>
        </w:rPr>
        <w:t>,</w:t>
      </w:r>
      <w:r w:rsidRPr="00BA1423">
        <w:rPr>
          <w:rFonts w:cstheme="majorHAnsi"/>
          <w:color w:val="auto"/>
          <w:sz w:val="20"/>
        </w:rPr>
        <w:t xml:space="preserve"> and institutional racism, according to the study, which is based on 400 interviews and took nine years to complete.</w:t>
      </w:r>
    </w:p>
    <w:p w14:paraId="38EF6F9D" w14:textId="77777777" w:rsidR="00AD41A1" w:rsidRPr="00BA1423" w:rsidRDefault="00AD41A1" w:rsidP="00723388">
      <w:pPr>
        <w:spacing w:before="0" w:after="160" w:line="240" w:lineRule="auto"/>
        <w:rPr>
          <w:rFonts w:cstheme="majorHAnsi"/>
          <w:color w:val="auto"/>
          <w:sz w:val="20"/>
        </w:rPr>
      </w:pPr>
    </w:p>
    <w:p w14:paraId="026F966B" w14:textId="7A7255D5" w:rsidR="00723388" w:rsidRPr="00BA1423" w:rsidRDefault="00723388" w:rsidP="00BA1423">
      <w:pPr>
        <w:spacing w:before="0" w:after="160" w:line="240" w:lineRule="auto"/>
        <w:rPr>
          <w:rFonts w:eastAsia="Arial" w:cstheme="majorHAnsi"/>
          <w:sz w:val="18"/>
          <w:szCs w:val="18"/>
        </w:rPr>
      </w:pPr>
      <w:r w:rsidRPr="00BA1423">
        <w:rPr>
          <w:rFonts w:cstheme="majorHAnsi"/>
          <w:color w:val="auto"/>
          <w:sz w:val="18"/>
          <w:szCs w:val="18"/>
        </w:rPr>
        <w:t>Excerpted from full story:</w:t>
      </w:r>
      <w:r w:rsidRPr="00BA1423">
        <w:rPr>
          <w:rFonts w:cstheme="majorHAnsi"/>
          <w:color w:val="auto"/>
          <w:sz w:val="20"/>
        </w:rPr>
        <w:t xml:space="preserve"> </w:t>
      </w:r>
      <w:r w:rsidRPr="00BA1423">
        <w:rPr>
          <w:rFonts w:cstheme="majorHAnsi"/>
          <w:color w:val="auto"/>
          <w:sz w:val="18"/>
          <w:szCs w:val="18"/>
        </w:rPr>
        <w:t>http</w:t>
      </w:r>
      <w:r w:rsidRPr="00BA1423">
        <w:rPr>
          <w:rFonts w:eastAsia="Arial" w:cstheme="majorHAnsi"/>
          <w:sz w:val="18"/>
          <w:szCs w:val="18"/>
        </w:rPr>
        <w:t>://articles.chicagotribune.com/1996-04-30/news/9604300190_1_24th-infantry-regiment-white-units-official-army-report</w:t>
      </w:r>
    </w:p>
    <w:p w14:paraId="0DEA34BB" w14:textId="77777777" w:rsidR="00723388" w:rsidRPr="00723388" w:rsidRDefault="00723388" w:rsidP="00723388">
      <w:pPr>
        <w:spacing w:before="0" w:after="240" w:line="240" w:lineRule="auto"/>
        <w:rPr>
          <w:rFonts w:ascii="Times New Roman" w:hAnsi="Times New Roman"/>
          <w:color w:val="auto"/>
          <w:sz w:val="20"/>
        </w:rPr>
      </w:pPr>
    </w:p>
    <w:p w14:paraId="4DDCACD2" w14:textId="77777777" w:rsidR="00B919AB" w:rsidRDefault="00B919AB" w:rsidP="00B919AB">
      <w:pPr>
        <w:pStyle w:val="Normal1"/>
        <w:spacing w:after="360"/>
        <w:rPr>
          <w:rFonts w:asciiTheme="majorHAnsi" w:hAnsiTheme="majorHAnsi"/>
          <w:szCs w:val="24"/>
        </w:rPr>
      </w:pPr>
    </w:p>
    <w:p w14:paraId="3259C871" w14:textId="1901B41E" w:rsidR="00D5020D" w:rsidRDefault="00D5020D" w:rsidP="006347F1">
      <w:pPr>
        <w:spacing w:before="0" w:after="0" w:line="240" w:lineRule="auto"/>
        <w:rPr>
          <w:rFonts w:ascii="Calibri" w:eastAsia="Arial" w:hAnsi="Calibri" w:cs="Arial"/>
          <w:color w:val="FFFFFF" w:themeColor="background1"/>
          <w:sz w:val="32"/>
        </w:rPr>
      </w:pPr>
    </w:p>
    <w:p w14:paraId="662F2CD6" w14:textId="0F53D820" w:rsidR="00723388" w:rsidRDefault="00723388">
      <w:pPr>
        <w:spacing w:before="0" w:after="0" w:line="276" w:lineRule="auto"/>
        <w:rPr>
          <w:rFonts w:ascii="Calibri" w:eastAsia="Arial" w:hAnsi="Calibri" w:cs="Arial"/>
          <w:color w:val="FFFFFF" w:themeColor="background1"/>
          <w:sz w:val="32"/>
        </w:rPr>
      </w:pPr>
      <w:r>
        <w:rPr>
          <w:rFonts w:ascii="Calibri" w:eastAsia="Arial" w:hAnsi="Calibri" w:cs="Arial"/>
          <w:color w:val="FFFFFF" w:themeColor="background1"/>
          <w:sz w:val="32"/>
        </w:rPr>
        <w:br w:type="page"/>
      </w:r>
    </w:p>
    <w:p w14:paraId="1E96EDF6" w14:textId="77777777" w:rsidR="00D5020D" w:rsidRDefault="00D5020D" w:rsidP="006347F1">
      <w:pPr>
        <w:spacing w:before="0" w:after="0" w:line="240" w:lineRule="auto"/>
        <w:rPr>
          <w:rFonts w:ascii="Calibri" w:eastAsia="Arial" w:hAnsi="Calibri" w:cs="Arial"/>
          <w:color w:val="FFFFFF" w:themeColor="background1"/>
          <w:sz w:val="3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0473AF" w14:paraId="357604FE" w14:textId="77777777" w:rsidTr="00DE2060">
        <w:trPr>
          <w:trHeight w:val="380"/>
        </w:trPr>
        <w:tc>
          <w:tcPr>
            <w:tcW w:w="10800" w:type="dxa"/>
            <w:gridSpan w:val="2"/>
            <w:shd w:val="clear" w:color="auto" w:fill="003366"/>
          </w:tcPr>
          <w:p w14:paraId="683E34A1" w14:textId="148916E9" w:rsidR="004B005C" w:rsidRPr="002826CF" w:rsidRDefault="004B005C" w:rsidP="00DE2060">
            <w:pPr>
              <w:pStyle w:val="Heading1"/>
            </w:pPr>
            <w:r w:rsidRPr="002826CF">
              <w:t xml:space="preserve">Supporting Question </w:t>
            </w:r>
            <w:r w:rsidR="007729AF">
              <w:t>3</w:t>
            </w:r>
          </w:p>
        </w:tc>
      </w:tr>
      <w:tr w:rsidR="004B005C" w:rsidRPr="000473AF" w14:paraId="4C39DBDE" w14:textId="77777777" w:rsidTr="00DE2060">
        <w:trPr>
          <w:trHeight w:val="170"/>
        </w:trPr>
        <w:tc>
          <w:tcPr>
            <w:tcW w:w="2617" w:type="dxa"/>
            <w:shd w:val="clear" w:color="auto" w:fill="auto"/>
          </w:tcPr>
          <w:p w14:paraId="0BAA4B75" w14:textId="77777777" w:rsidR="004B005C" w:rsidRPr="000473AF" w:rsidRDefault="004B005C" w:rsidP="00DE2060">
            <w:pPr>
              <w:pStyle w:val="TableHeader"/>
              <w:spacing w:before="60" w:after="60" w:line="240" w:lineRule="auto"/>
            </w:pPr>
            <w:r w:rsidRPr="000473AF">
              <w:t>Feature</w:t>
            </w:r>
            <w:r>
              <w:t>d</w:t>
            </w:r>
            <w:r w:rsidRPr="000473AF">
              <w:t xml:space="preserve"> Source</w:t>
            </w:r>
          </w:p>
        </w:tc>
        <w:tc>
          <w:tcPr>
            <w:tcW w:w="8183" w:type="dxa"/>
            <w:shd w:val="clear" w:color="auto" w:fill="auto"/>
          </w:tcPr>
          <w:p w14:paraId="2E951874" w14:textId="2154E55E" w:rsidR="004B005C" w:rsidRDefault="007729AF" w:rsidP="004B005C">
            <w:pPr>
              <w:pStyle w:val="TableText"/>
            </w:pPr>
            <w:r>
              <w:rPr>
                <w:b/>
              </w:rPr>
              <w:t>Source A</w:t>
            </w:r>
            <w:r w:rsidR="004B005C" w:rsidRPr="009D76A6">
              <w:rPr>
                <w:b/>
              </w:rPr>
              <w:t>:</w:t>
            </w:r>
            <w:r>
              <w:rPr>
                <w:b/>
              </w:rPr>
              <w:t xml:space="preserve"> </w:t>
            </w:r>
            <w:r w:rsidR="00FF4497" w:rsidRPr="00FF4497">
              <w:rPr>
                <w:rFonts w:cstheme="majorHAnsi"/>
                <w:szCs w:val="20"/>
              </w:rPr>
              <w:t xml:space="preserve">Professor Thomas </w:t>
            </w:r>
            <w:proofErr w:type="spellStart"/>
            <w:r w:rsidR="00FF4497" w:rsidRPr="00FF4497">
              <w:rPr>
                <w:rFonts w:cstheme="majorHAnsi"/>
                <w:szCs w:val="20"/>
              </w:rPr>
              <w:t>Mergel</w:t>
            </w:r>
            <w:proofErr w:type="spellEnd"/>
            <w:r w:rsidR="00FF4497" w:rsidRPr="00FF4497">
              <w:rPr>
                <w:rFonts w:cstheme="majorHAnsi"/>
                <w:szCs w:val="20"/>
              </w:rPr>
              <w:t xml:space="preserve">, </w:t>
            </w:r>
            <w:r w:rsidR="00B22DF0" w:rsidRPr="00FF4497">
              <w:rPr>
                <w:szCs w:val="20"/>
              </w:rPr>
              <w:t xml:space="preserve">Department </w:t>
            </w:r>
            <w:r w:rsidR="00B22DF0">
              <w:t>of History, Humboldt University, Berlin</w:t>
            </w:r>
            <w:r w:rsidR="00B22DF0" w:rsidRPr="00BA1423">
              <w:t xml:space="preserve">, </w:t>
            </w:r>
            <w:r w:rsidR="00B22DF0">
              <w:t>Germany, “</w:t>
            </w:r>
            <w:r w:rsidRPr="00BA1423">
              <w:t xml:space="preserve">Why </w:t>
            </w:r>
            <w:r w:rsidR="00CD19CC" w:rsidRPr="00BA1423">
              <w:t xml:space="preserve">Study </w:t>
            </w:r>
            <w:r w:rsidRPr="00FF4497">
              <w:rPr>
                <w:szCs w:val="20"/>
              </w:rPr>
              <w:t>History?</w:t>
            </w:r>
            <w:r w:rsidR="00B22DF0" w:rsidRPr="00FF4497">
              <w:rPr>
                <w:szCs w:val="20"/>
              </w:rPr>
              <w:t>” (</w:t>
            </w:r>
            <w:proofErr w:type="gramStart"/>
            <w:r w:rsidR="00B22DF0" w:rsidRPr="00FF4497">
              <w:rPr>
                <w:szCs w:val="20"/>
              </w:rPr>
              <w:t>excerpt</w:t>
            </w:r>
            <w:proofErr w:type="gramEnd"/>
            <w:r w:rsidR="00FF4497" w:rsidRPr="00FF4497">
              <w:rPr>
                <w:szCs w:val="20"/>
              </w:rPr>
              <w:t>, September 2018</w:t>
            </w:r>
            <w:r w:rsidR="00B22DF0" w:rsidRPr="00FF4497">
              <w:rPr>
                <w:szCs w:val="20"/>
              </w:rPr>
              <w:t>)</w:t>
            </w:r>
            <w:r w:rsidR="0057071D">
              <w:rPr>
                <w:b/>
              </w:rPr>
              <w:t xml:space="preserve"> </w:t>
            </w:r>
          </w:p>
          <w:p w14:paraId="1F1D9069" w14:textId="723DE4CD" w:rsidR="007729AF" w:rsidRPr="007729AF" w:rsidRDefault="007729AF" w:rsidP="004B005C">
            <w:pPr>
              <w:pStyle w:val="TableText"/>
              <w:rPr>
                <w:b/>
              </w:rPr>
            </w:pPr>
          </w:p>
        </w:tc>
      </w:tr>
    </w:tbl>
    <w:p w14:paraId="1A059949" w14:textId="77777777" w:rsidR="00E86E0D" w:rsidRDefault="00E86E0D" w:rsidP="00D5020D">
      <w:pPr>
        <w:spacing w:before="0" w:after="0" w:line="240" w:lineRule="auto"/>
        <w:rPr>
          <w:rFonts w:ascii="Times New Roman" w:hAnsi="Times New Roman"/>
          <w:bCs/>
          <w:color w:val="auto"/>
          <w:sz w:val="36"/>
          <w:szCs w:val="36"/>
        </w:rPr>
      </w:pPr>
    </w:p>
    <w:p w14:paraId="0B24DE61" w14:textId="77777777" w:rsidR="00E86E0D" w:rsidRPr="00BA1423" w:rsidRDefault="00E86E0D" w:rsidP="00D5020D">
      <w:pPr>
        <w:spacing w:before="0" w:after="0" w:line="240" w:lineRule="auto"/>
        <w:rPr>
          <w:rFonts w:cstheme="majorHAnsi"/>
          <w:b/>
          <w:bCs/>
          <w:color w:val="auto"/>
          <w:sz w:val="20"/>
        </w:rPr>
      </w:pPr>
      <w:r w:rsidRPr="00BA1423">
        <w:rPr>
          <w:rFonts w:cstheme="majorHAnsi"/>
          <w:b/>
          <w:bCs/>
          <w:color w:val="auto"/>
          <w:sz w:val="20"/>
        </w:rPr>
        <w:t>Why study history?</w:t>
      </w:r>
    </w:p>
    <w:p w14:paraId="59440BA4" w14:textId="77777777" w:rsidR="00C20233" w:rsidRDefault="00C20233" w:rsidP="00D5020D">
      <w:pPr>
        <w:spacing w:before="0" w:after="0" w:line="240" w:lineRule="auto"/>
        <w:rPr>
          <w:rFonts w:ascii="Times New Roman" w:hAnsi="Times New Roman"/>
          <w:bCs/>
          <w:color w:val="auto"/>
          <w:sz w:val="36"/>
          <w:szCs w:val="36"/>
        </w:rPr>
      </w:pPr>
    </w:p>
    <w:p w14:paraId="79810640" w14:textId="3A4E3165" w:rsidR="00D5020D" w:rsidRDefault="00C20233" w:rsidP="00D5020D">
      <w:pPr>
        <w:spacing w:before="0" w:after="0" w:line="240" w:lineRule="auto"/>
        <w:rPr>
          <w:rFonts w:cstheme="majorHAnsi"/>
          <w:color w:val="auto"/>
          <w:sz w:val="20"/>
        </w:rPr>
      </w:pPr>
      <w:bookmarkStart w:id="1" w:name="content"/>
      <w:bookmarkEnd w:id="1"/>
      <w:r>
        <w:rPr>
          <w:rFonts w:cstheme="majorHAnsi"/>
          <w:bCs/>
          <w:color w:val="auto"/>
          <w:sz w:val="20"/>
        </w:rPr>
        <w:t>[When asked why anyone should study history,] many</w:t>
      </w:r>
      <w:r w:rsidR="00B919AB" w:rsidRPr="00BA1423">
        <w:rPr>
          <w:rFonts w:cstheme="majorHAnsi"/>
          <w:color w:val="auto"/>
          <w:sz w:val="20"/>
        </w:rPr>
        <w:t xml:space="preserve"> would say</w:t>
      </w:r>
      <w:r>
        <w:rPr>
          <w:rFonts w:cstheme="majorHAnsi"/>
          <w:color w:val="auto"/>
          <w:sz w:val="20"/>
        </w:rPr>
        <w:t>,</w:t>
      </w:r>
      <w:r w:rsidR="00B919AB" w:rsidRPr="00BA1423">
        <w:rPr>
          <w:rFonts w:cstheme="majorHAnsi"/>
          <w:color w:val="auto"/>
          <w:sz w:val="20"/>
        </w:rPr>
        <w:t xml:space="preserve"> </w:t>
      </w:r>
      <w:r>
        <w:rPr>
          <w:rFonts w:cstheme="majorHAnsi"/>
          <w:color w:val="auto"/>
          <w:sz w:val="20"/>
        </w:rPr>
        <w:t>“</w:t>
      </w:r>
      <w:r w:rsidR="00B919AB" w:rsidRPr="00BA1423">
        <w:rPr>
          <w:rFonts w:cstheme="majorHAnsi"/>
          <w:color w:val="auto"/>
          <w:sz w:val="20"/>
        </w:rPr>
        <w:t xml:space="preserve">Because we can learn things </w:t>
      </w:r>
      <w:r w:rsidR="00C97AF0">
        <w:rPr>
          <w:rFonts w:cstheme="majorHAnsi"/>
          <w:color w:val="auto"/>
          <w:sz w:val="20"/>
        </w:rPr>
        <w:t>f</w:t>
      </w:r>
      <w:r w:rsidR="00B919AB" w:rsidRPr="00BA1423">
        <w:rPr>
          <w:rFonts w:cstheme="majorHAnsi"/>
          <w:color w:val="auto"/>
          <w:sz w:val="20"/>
        </w:rPr>
        <w:t>rom history that can help us in the future</w:t>
      </w:r>
      <w:r>
        <w:rPr>
          <w:rFonts w:cstheme="majorHAnsi"/>
          <w:color w:val="auto"/>
          <w:sz w:val="20"/>
        </w:rPr>
        <w:t xml:space="preserve">.” </w:t>
      </w:r>
      <w:r w:rsidR="00B919AB" w:rsidRPr="00BA1423">
        <w:rPr>
          <w:rFonts w:cstheme="majorHAnsi"/>
          <w:color w:val="auto"/>
          <w:sz w:val="20"/>
        </w:rPr>
        <w:t>But is</w:t>
      </w:r>
      <w:r>
        <w:rPr>
          <w:rFonts w:cstheme="majorHAnsi"/>
          <w:color w:val="auto"/>
          <w:sz w:val="20"/>
        </w:rPr>
        <w:t xml:space="preserve"> </w:t>
      </w:r>
      <w:r w:rsidR="00B919AB" w:rsidRPr="00BA1423">
        <w:rPr>
          <w:rFonts w:cstheme="majorHAnsi"/>
          <w:color w:val="auto"/>
          <w:sz w:val="20"/>
        </w:rPr>
        <w:t>that really true? Of course</w:t>
      </w:r>
      <w:r w:rsidR="00D5020D" w:rsidRPr="00BA1423">
        <w:rPr>
          <w:rFonts w:cstheme="majorHAnsi"/>
          <w:color w:val="auto"/>
          <w:sz w:val="20"/>
        </w:rPr>
        <w:t>!</w:t>
      </w:r>
      <w:r w:rsidR="0057071D" w:rsidRPr="00BA1423">
        <w:rPr>
          <w:rFonts w:cstheme="majorHAnsi"/>
          <w:color w:val="auto"/>
          <w:sz w:val="20"/>
        </w:rPr>
        <w:t xml:space="preserve"> </w:t>
      </w:r>
    </w:p>
    <w:p w14:paraId="0C071281" w14:textId="77777777" w:rsidR="00C20233" w:rsidRDefault="00C20233" w:rsidP="00D5020D">
      <w:pPr>
        <w:spacing w:before="0" w:after="0" w:line="240" w:lineRule="auto"/>
        <w:rPr>
          <w:rFonts w:cstheme="majorHAnsi"/>
          <w:color w:val="auto"/>
          <w:sz w:val="20"/>
        </w:rPr>
      </w:pPr>
    </w:p>
    <w:p w14:paraId="23ECA474" w14:textId="77777777" w:rsidR="00C20233" w:rsidRDefault="00C20233" w:rsidP="00BA1423">
      <w:pPr>
        <w:spacing w:before="100" w:beforeAutospacing="1" w:after="100" w:afterAutospacing="1" w:line="240" w:lineRule="auto"/>
        <w:contextualSpacing/>
        <w:jc w:val="center"/>
        <w:rPr>
          <w:rFonts w:cstheme="majorHAnsi"/>
          <w:b/>
          <w:bCs/>
          <w:color w:val="auto"/>
          <w:sz w:val="20"/>
        </w:rPr>
      </w:pPr>
      <w:r w:rsidRPr="00AB1F39">
        <w:rPr>
          <w:rFonts w:cstheme="majorHAnsi"/>
          <w:b/>
          <w:bCs/>
          <w:color w:val="auto"/>
          <w:sz w:val="20"/>
        </w:rPr>
        <w:t xml:space="preserve">History does not simply prepare us for a future that is identical to the past. Instead, it makes us </w:t>
      </w:r>
    </w:p>
    <w:p w14:paraId="661C0FB5" w14:textId="25047415" w:rsidR="00C20233" w:rsidRPr="00AB1F39" w:rsidRDefault="00C20233" w:rsidP="00BA1423">
      <w:pPr>
        <w:spacing w:before="100" w:beforeAutospacing="1" w:after="100" w:afterAutospacing="1" w:line="240" w:lineRule="auto"/>
        <w:contextualSpacing/>
        <w:jc w:val="center"/>
        <w:rPr>
          <w:rFonts w:cstheme="majorHAnsi"/>
          <w:color w:val="auto"/>
          <w:sz w:val="20"/>
        </w:rPr>
      </w:pPr>
      <w:proofErr w:type="gramStart"/>
      <w:r w:rsidRPr="00AB1F39">
        <w:rPr>
          <w:rFonts w:cstheme="majorHAnsi"/>
          <w:b/>
          <w:bCs/>
          <w:color w:val="auto"/>
          <w:sz w:val="20"/>
        </w:rPr>
        <w:t>aware</w:t>
      </w:r>
      <w:proofErr w:type="gramEnd"/>
      <w:r w:rsidRPr="00AB1F39">
        <w:rPr>
          <w:rFonts w:cstheme="majorHAnsi"/>
          <w:b/>
          <w:bCs/>
          <w:color w:val="auto"/>
          <w:sz w:val="20"/>
        </w:rPr>
        <w:t xml:space="preserve"> of th</w:t>
      </w:r>
      <w:r>
        <w:rPr>
          <w:rFonts w:cstheme="majorHAnsi"/>
          <w:b/>
          <w:bCs/>
          <w:color w:val="auto"/>
          <w:sz w:val="20"/>
        </w:rPr>
        <w:t>e</w:t>
      </w:r>
      <w:r w:rsidRPr="00AB1F39">
        <w:rPr>
          <w:rFonts w:cstheme="majorHAnsi"/>
          <w:b/>
          <w:bCs/>
          <w:color w:val="auto"/>
          <w:sz w:val="20"/>
        </w:rPr>
        <w:t xml:space="preserve"> fact that we must be open to anything and everything that might await us.</w:t>
      </w:r>
      <w:r w:rsidRPr="00AB1F39">
        <w:rPr>
          <w:rFonts w:cstheme="majorHAnsi"/>
          <w:color w:val="auto"/>
          <w:sz w:val="20"/>
        </w:rPr>
        <w:t> </w:t>
      </w:r>
    </w:p>
    <w:p w14:paraId="0550E5C8" w14:textId="77777777" w:rsidR="00C20233" w:rsidRPr="00BA1423" w:rsidRDefault="00C20233" w:rsidP="00BA1423">
      <w:pPr>
        <w:spacing w:before="100" w:beforeAutospacing="1" w:after="100" w:afterAutospacing="1" w:line="240" w:lineRule="auto"/>
        <w:contextualSpacing/>
        <w:jc w:val="center"/>
        <w:rPr>
          <w:rFonts w:cstheme="majorHAnsi"/>
          <w:color w:val="auto"/>
          <w:sz w:val="20"/>
        </w:rPr>
      </w:pPr>
    </w:p>
    <w:p w14:paraId="1C14F3C4" w14:textId="18792E7F" w:rsidR="00B919AB" w:rsidRPr="00BA1423" w:rsidRDefault="00B919AB" w:rsidP="00B919AB">
      <w:pPr>
        <w:spacing w:before="100" w:beforeAutospacing="1" w:after="100" w:afterAutospacing="1" w:line="240" w:lineRule="auto"/>
        <w:rPr>
          <w:rFonts w:cstheme="majorHAnsi"/>
          <w:color w:val="auto"/>
          <w:sz w:val="20"/>
        </w:rPr>
      </w:pPr>
      <w:r w:rsidRPr="00BA1423">
        <w:rPr>
          <w:rFonts w:cstheme="majorHAnsi"/>
          <w:b/>
          <w:color w:val="auto"/>
          <w:sz w:val="20"/>
        </w:rPr>
        <w:t>The first reason:</w:t>
      </w:r>
      <w:r w:rsidRPr="00BA1423">
        <w:rPr>
          <w:rFonts w:cstheme="majorHAnsi"/>
          <w:color w:val="auto"/>
          <w:sz w:val="20"/>
        </w:rPr>
        <w:t xml:space="preserve"> Because history has already taught us that nothing stays the same. When studying history, we don’t just discuss how different politics and economics have become. Instead, we look into how, throughout history, bodies, feelings</w:t>
      </w:r>
      <w:r w:rsidR="00C20233">
        <w:rPr>
          <w:rFonts w:cstheme="majorHAnsi"/>
          <w:color w:val="auto"/>
          <w:sz w:val="20"/>
        </w:rPr>
        <w:t>,</w:t>
      </w:r>
      <w:r w:rsidRPr="00BA1423">
        <w:rPr>
          <w:rFonts w:cstheme="majorHAnsi"/>
          <w:color w:val="auto"/>
          <w:sz w:val="20"/>
        </w:rPr>
        <w:t xml:space="preserve"> and social values have varied. Almost everything today that we take for granted</w:t>
      </w:r>
      <w:r w:rsidR="00C20233">
        <w:rPr>
          <w:rFonts w:cstheme="majorHAnsi"/>
          <w:color w:val="auto"/>
          <w:sz w:val="20"/>
        </w:rPr>
        <w:t>—</w:t>
      </w:r>
      <w:r w:rsidRPr="00BA1423">
        <w:rPr>
          <w:rFonts w:cstheme="majorHAnsi"/>
          <w:color w:val="auto"/>
          <w:sz w:val="20"/>
        </w:rPr>
        <w:t>or even consider natural</w:t>
      </w:r>
      <w:r w:rsidR="00C20233">
        <w:rPr>
          <w:rFonts w:cstheme="majorHAnsi"/>
          <w:color w:val="auto"/>
          <w:sz w:val="20"/>
        </w:rPr>
        <w:t>—</w:t>
      </w:r>
      <w:r w:rsidRPr="00BA1423">
        <w:rPr>
          <w:rFonts w:cstheme="majorHAnsi"/>
          <w:color w:val="auto"/>
          <w:sz w:val="20"/>
        </w:rPr>
        <w:t>turns out, upon further inspection, to have developed over the course of time and could, therefore, change again. Thus, the study of history teaches us that all things are historical and, therefore, have the potential of becoming something different overnight.</w:t>
      </w:r>
    </w:p>
    <w:p w14:paraId="288DE610" w14:textId="7BF96E03" w:rsidR="00B919AB" w:rsidRPr="00BA1423" w:rsidRDefault="00B919AB" w:rsidP="00B919AB">
      <w:pPr>
        <w:spacing w:before="100" w:beforeAutospacing="1" w:after="100" w:afterAutospacing="1" w:line="240" w:lineRule="auto"/>
        <w:rPr>
          <w:rFonts w:cstheme="majorHAnsi"/>
          <w:color w:val="auto"/>
          <w:sz w:val="20"/>
        </w:rPr>
      </w:pPr>
      <w:r w:rsidRPr="00BA1423">
        <w:rPr>
          <w:rFonts w:cstheme="majorHAnsi"/>
          <w:b/>
          <w:color w:val="auto"/>
          <w:sz w:val="20"/>
        </w:rPr>
        <w:t>The second reason:</w:t>
      </w:r>
      <w:r w:rsidRPr="00BA1423">
        <w:rPr>
          <w:rFonts w:cstheme="majorHAnsi"/>
          <w:color w:val="auto"/>
          <w:sz w:val="20"/>
        </w:rPr>
        <w:t xml:space="preserve"> When we study the monks of the Middle Ages, the American settlers of the 18th </w:t>
      </w:r>
      <w:r w:rsidR="00C20233">
        <w:rPr>
          <w:rFonts w:cstheme="majorHAnsi"/>
          <w:color w:val="auto"/>
          <w:sz w:val="20"/>
        </w:rPr>
        <w:t>c</w:t>
      </w:r>
      <w:r w:rsidRPr="00BA1423">
        <w:rPr>
          <w:rFonts w:cstheme="majorHAnsi"/>
          <w:color w:val="auto"/>
          <w:sz w:val="20"/>
        </w:rPr>
        <w:t>entury</w:t>
      </w:r>
      <w:r w:rsidR="00C20233">
        <w:rPr>
          <w:rFonts w:cstheme="majorHAnsi"/>
          <w:color w:val="auto"/>
          <w:sz w:val="20"/>
        </w:rPr>
        <w:t>,</w:t>
      </w:r>
      <w:r w:rsidRPr="00BA1423">
        <w:rPr>
          <w:rFonts w:cstheme="majorHAnsi"/>
          <w:color w:val="auto"/>
          <w:sz w:val="20"/>
        </w:rPr>
        <w:t xml:space="preserve"> or the Athenians</w:t>
      </w:r>
      <w:r w:rsidR="00C20233">
        <w:rPr>
          <w:rFonts w:cstheme="majorHAnsi"/>
          <w:color w:val="auto"/>
          <w:sz w:val="20"/>
        </w:rPr>
        <w:t xml:space="preserve"> [of ancient eras]</w:t>
      </w:r>
      <w:r w:rsidRPr="00BA1423">
        <w:rPr>
          <w:rFonts w:cstheme="majorHAnsi"/>
          <w:color w:val="auto"/>
          <w:sz w:val="20"/>
        </w:rPr>
        <w:t>, we learn how diverse humans and societies can be. What was natural for those people is now foreign to us. Students of history are given an ethnological view of the world, a wide panorama of the potential diversity of people and cultures.</w:t>
      </w:r>
    </w:p>
    <w:p w14:paraId="73E84F5A" w14:textId="2AFE6BEB" w:rsidR="00D5020D" w:rsidRPr="00BA1423" w:rsidRDefault="00B919AB" w:rsidP="00D5020D">
      <w:pPr>
        <w:spacing w:before="100" w:beforeAutospacing="1" w:after="100" w:afterAutospacing="1" w:line="240" w:lineRule="auto"/>
        <w:rPr>
          <w:rFonts w:cstheme="majorHAnsi"/>
          <w:color w:val="auto"/>
          <w:sz w:val="20"/>
        </w:rPr>
      </w:pPr>
      <w:r w:rsidRPr="00BA1423">
        <w:rPr>
          <w:rFonts w:cstheme="majorHAnsi"/>
          <w:color w:val="auto"/>
          <w:sz w:val="20"/>
        </w:rPr>
        <w:t>Viewing the world in such a way allows us to put the present day into perspective. It gives us the impression that our current way of life is not so “normal” or “natural</w:t>
      </w:r>
      <w:r w:rsidR="00C20233">
        <w:rPr>
          <w:rFonts w:cstheme="majorHAnsi"/>
          <w:color w:val="auto"/>
          <w:sz w:val="20"/>
        </w:rPr>
        <w:t>.</w:t>
      </w:r>
      <w:r w:rsidRPr="00BA1423">
        <w:rPr>
          <w:rFonts w:cstheme="majorHAnsi"/>
          <w:color w:val="auto"/>
          <w:sz w:val="20"/>
        </w:rPr>
        <w:t>” It encourages us to be open to change. History does not simply prepare us for a future that is identical to the past. Instead, it makes us aware of that fact that we must be open to anything and everything that might await us. </w:t>
      </w:r>
    </w:p>
    <w:p w14:paraId="08D773A6" w14:textId="77777777" w:rsidR="00E86E0D" w:rsidRPr="003D0E8A" w:rsidRDefault="00E86E0D" w:rsidP="00723388">
      <w:pPr>
        <w:pStyle w:val="NormalWeb"/>
        <w:spacing w:before="0" w:beforeAutospacing="0" w:afterAutospacing="0"/>
        <w:rPr>
          <w:rFonts w:asciiTheme="majorHAnsi" w:hAnsiTheme="majorHAnsi" w:cstheme="majorHAnsi"/>
          <w:sz w:val="18"/>
          <w:szCs w:val="18"/>
        </w:rPr>
      </w:pPr>
    </w:p>
    <w:p w14:paraId="56661113" w14:textId="2448473F" w:rsidR="00723388" w:rsidRPr="00FF4497" w:rsidRDefault="00DD781D" w:rsidP="00723388">
      <w:pPr>
        <w:pStyle w:val="NormalWeb"/>
        <w:spacing w:before="0" w:beforeAutospacing="0" w:afterAutospacing="0"/>
        <w:rPr>
          <w:rFonts w:asciiTheme="majorHAnsi" w:hAnsiTheme="majorHAnsi" w:cstheme="majorHAnsi"/>
          <w:color w:val="000000"/>
          <w:sz w:val="18"/>
          <w:szCs w:val="18"/>
        </w:rPr>
      </w:pPr>
      <w:r w:rsidRPr="00713EA8">
        <w:rPr>
          <w:rFonts w:asciiTheme="majorHAnsi" w:hAnsiTheme="majorHAnsi" w:cstheme="majorHAnsi"/>
          <w:sz w:val="18"/>
          <w:szCs w:val="18"/>
        </w:rPr>
        <w:t>Retrieved from:</w:t>
      </w:r>
      <w:r w:rsidRPr="00DD781D">
        <w:t xml:space="preserve"> </w:t>
      </w:r>
      <w:hyperlink r:id="rId47" w:history="1">
        <w:r w:rsidR="00723388" w:rsidRPr="00713EA8">
          <w:rPr>
            <w:rStyle w:val="Hyperlink"/>
            <w:rFonts w:ascii="Calibri" w:hAnsi="Calibri" w:cstheme="majorHAnsi"/>
            <w:color w:val="auto"/>
            <w:sz w:val="18"/>
            <w:szCs w:val="18"/>
            <w:u w:val="none"/>
          </w:rPr>
          <w:t>https://www.geschichte.hu-berlin.de/en/studying-history/why-study-history/why-study-history</w:t>
        </w:r>
      </w:hyperlink>
      <w:r w:rsidR="00723388" w:rsidRPr="00FF4497">
        <w:rPr>
          <w:rFonts w:asciiTheme="majorHAnsi" w:hAnsiTheme="majorHAnsi" w:cstheme="majorHAnsi"/>
          <w:color w:val="000000"/>
          <w:sz w:val="18"/>
          <w:szCs w:val="18"/>
        </w:rPr>
        <w:t xml:space="preserve"> </w:t>
      </w:r>
    </w:p>
    <w:p w14:paraId="406B4BFB" w14:textId="3068EC25" w:rsidR="00FF4497" w:rsidRPr="00EE284F" w:rsidRDefault="00FF4497" w:rsidP="00FF4497">
      <w:pPr>
        <w:pStyle w:val="NormalWeb"/>
        <w:spacing w:before="0" w:beforeAutospacing="0" w:afterAutospacing="0"/>
        <w:rPr>
          <w:rFonts w:asciiTheme="majorHAnsi" w:hAnsiTheme="majorHAnsi" w:cstheme="majorHAnsi"/>
          <w:sz w:val="18"/>
          <w:szCs w:val="18"/>
        </w:rPr>
      </w:pPr>
      <w:r w:rsidRPr="00EE284F">
        <w:rPr>
          <w:rFonts w:asciiTheme="majorHAnsi" w:hAnsiTheme="majorHAnsi" w:cstheme="majorHAnsi"/>
          <w:sz w:val="18"/>
          <w:szCs w:val="18"/>
        </w:rPr>
        <w:t>Excerpted and used with permission from: Department of History, Humboldt-</w:t>
      </w:r>
      <w:proofErr w:type="spellStart"/>
      <w:r w:rsidRPr="00EE284F">
        <w:rPr>
          <w:rFonts w:asciiTheme="majorHAnsi" w:hAnsiTheme="majorHAnsi" w:cstheme="majorHAnsi"/>
          <w:sz w:val="18"/>
          <w:szCs w:val="18"/>
        </w:rPr>
        <w:t>Universit</w:t>
      </w:r>
      <w:r w:rsidR="00A8133B">
        <w:rPr>
          <w:rFonts w:asciiTheme="majorHAnsi" w:hAnsiTheme="majorHAnsi" w:cstheme="majorHAnsi"/>
          <w:sz w:val="18"/>
          <w:szCs w:val="18"/>
        </w:rPr>
        <w:t>ä</w:t>
      </w:r>
      <w:r w:rsidRPr="00EE284F">
        <w:rPr>
          <w:rFonts w:asciiTheme="majorHAnsi" w:hAnsiTheme="majorHAnsi" w:cstheme="majorHAnsi"/>
          <w:sz w:val="18"/>
          <w:szCs w:val="18"/>
        </w:rPr>
        <w:t>t</w:t>
      </w:r>
      <w:proofErr w:type="spellEnd"/>
      <w:r w:rsidRPr="00EE284F">
        <w:rPr>
          <w:rFonts w:asciiTheme="majorHAnsi" w:hAnsiTheme="majorHAnsi" w:cstheme="majorHAnsi"/>
          <w:sz w:val="18"/>
          <w:szCs w:val="18"/>
        </w:rPr>
        <w:t xml:space="preserve"> </w:t>
      </w:r>
      <w:proofErr w:type="spellStart"/>
      <w:r w:rsidRPr="00EE284F">
        <w:rPr>
          <w:rFonts w:asciiTheme="majorHAnsi" w:hAnsiTheme="majorHAnsi" w:cstheme="majorHAnsi"/>
          <w:sz w:val="18"/>
          <w:szCs w:val="18"/>
        </w:rPr>
        <w:t>Zu</w:t>
      </w:r>
      <w:proofErr w:type="spellEnd"/>
      <w:r w:rsidRPr="00EE284F">
        <w:rPr>
          <w:rFonts w:asciiTheme="majorHAnsi" w:hAnsiTheme="majorHAnsi" w:cstheme="majorHAnsi"/>
          <w:sz w:val="18"/>
          <w:szCs w:val="18"/>
        </w:rPr>
        <w:t xml:space="preserve"> Berlin</w:t>
      </w:r>
    </w:p>
    <w:p w14:paraId="65001432" w14:textId="77777777" w:rsidR="00FF4497" w:rsidRPr="00EE284F" w:rsidRDefault="00FF4497" w:rsidP="00723388">
      <w:pPr>
        <w:pStyle w:val="NormalWeb"/>
        <w:spacing w:before="0" w:beforeAutospacing="0" w:afterAutospacing="0"/>
        <w:rPr>
          <w:rFonts w:asciiTheme="majorHAnsi" w:hAnsiTheme="majorHAnsi" w:cstheme="majorHAnsi"/>
          <w:color w:val="000000"/>
          <w:sz w:val="18"/>
          <w:szCs w:val="18"/>
        </w:rPr>
      </w:pPr>
    </w:p>
    <w:p w14:paraId="4F13A9F0" w14:textId="77777777" w:rsidR="00FF4497" w:rsidRPr="00EE284F" w:rsidRDefault="00FF4497" w:rsidP="00723388">
      <w:pPr>
        <w:pStyle w:val="NormalWeb"/>
        <w:spacing w:before="0" w:beforeAutospacing="0" w:afterAutospacing="0"/>
        <w:rPr>
          <w:rFonts w:asciiTheme="majorHAnsi" w:hAnsiTheme="majorHAnsi" w:cstheme="majorHAnsi"/>
          <w:color w:val="000000"/>
          <w:sz w:val="18"/>
          <w:szCs w:val="18"/>
        </w:rPr>
      </w:pPr>
    </w:p>
    <w:p w14:paraId="569C0274" w14:textId="75BBB3D3" w:rsidR="00D5020D" w:rsidRDefault="00E86E0D" w:rsidP="00EE284F">
      <w:pPr>
        <w:spacing w:before="0" w:after="0" w:line="276" w:lineRule="auto"/>
        <w:rPr>
          <w:rFonts w:ascii="Times New Roman" w:hAnsi="Times New Roman"/>
          <w:color w:val="auto"/>
          <w:szCs w:val="24"/>
        </w:rPr>
      </w:pPr>
      <w:r>
        <w:rPr>
          <w:rFonts w:ascii="Times New Roman" w:hAnsi="Times New Roman"/>
          <w:color w:val="auto"/>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D5020D" w:rsidRPr="000473AF" w14:paraId="783C31EF" w14:textId="77777777" w:rsidTr="007F3F6E">
        <w:trPr>
          <w:trHeight w:val="380"/>
        </w:trPr>
        <w:tc>
          <w:tcPr>
            <w:tcW w:w="10800" w:type="dxa"/>
            <w:gridSpan w:val="2"/>
            <w:shd w:val="clear" w:color="auto" w:fill="003366"/>
          </w:tcPr>
          <w:p w14:paraId="5B4EC72F" w14:textId="77777777" w:rsidR="00D5020D" w:rsidRPr="002826CF" w:rsidRDefault="00D5020D" w:rsidP="007F3F6E">
            <w:pPr>
              <w:pStyle w:val="Heading1"/>
            </w:pPr>
            <w:r w:rsidRPr="002826CF">
              <w:lastRenderedPageBreak/>
              <w:t xml:space="preserve">Supporting Question </w:t>
            </w:r>
            <w:r>
              <w:t>3</w:t>
            </w:r>
          </w:p>
        </w:tc>
      </w:tr>
      <w:tr w:rsidR="00D5020D" w:rsidRPr="000473AF" w14:paraId="01658751" w14:textId="77777777" w:rsidTr="007F3F6E">
        <w:trPr>
          <w:trHeight w:val="170"/>
        </w:trPr>
        <w:tc>
          <w:tcPr>
            <w:tcW w:w="2617" w:type="dxa"/>
            <w:shd w:val="clear" w:color="auto" w:fill="auto"/>
          </w:tcPr>
          <w:p w14:paraId="5F480385" w14:textId="77777777" w:rsidR="00767582" w:rsidRDefault="00767582" w:rsidP="00BA1423">
            <w:pPr>
              <w:pStyle w:val="TableHeader"/>
              <w:spacing w:before="120" w:after="120" w:line="240" w:lineRule="auto"/>
              <w:contextualSpacing/>
            </w:pPr>
          </w:p>
          <w:p w14:paraId="38549230" w14:textId="77777777" w:rsidR="00D5020D" w:rsidRPr="000473AF" w:rsidRDefault="00D5020D" w:rsidP="00BA1423">
            <w:pPr>
              <w:pStyle w:val="TableHeader"/>
              <w:spacing w:before="120" w:after="120" w:line="240" w:lineRule="auto"/>
              <w:contextualSpacing/>
              <w:rPr>
                <w:b w:val="0"/>
              </w:rPr>
            </w:pPr>
            <w:r w:rsidRPr="000473AF">
              <w:t>Feature</w:t>
            </w:r>
            <w:r>
              <w:t>d</w:t>
            </w:r>
            <w:r w:rsidRPr="000473AF">
              <w:t xml:space="preserve"> Source</w:t>
            </w:r>
          </w:p>
        </w:tc>
        <w:tc>
          <w:tcPr>
            <w:tcW w:w="8183" w:type="dxa"/>
            <w:shd w:val="clear" w:color="auto" w:fill="auto"/>
          </w:tcPr>
          <w:p w14:paraId="1C53CDEE" w14:textId="443820FB" w:rsidR="00767582" w:rsidRPr="00BA1423" w:rsidRDefault="00D5020D" w:rsidP="002543D8">
            <w:pPr>
              <w:pStyle w:val="TableText"/>
            </w:pPr>
            <w:r>
              <w:rPr>
                <w:b/>
              </w:rPr>
              <w:t>Source B</w:t>
            </w:r>
            <w:r w:rsidRPr="009D76A6">
              <w:rPr>
                <w:b/>
              </w:rPr>
              <w:t>:</w:t>
            </w:r>
            <w:r>
              <w:rPr>
                <w:b/>
              </w:rPr>
              <w:t xml:space="preserve"> </w:t>
            </w:r>
            <w:proofErr w:type="spellStart"/>
            <w:r w:rsidR="00767582" w:rsidRPr="00BA1423">
              <w:t>GoUNESCO</w:t>
            </w:r>
            <w:proofErr w:type="spellEnd"/>
            <w:r w:rsidR="00767582" w:rsidRPr="00BA1423">
              <w:t>,</w:t>
            </w:r>
            <w:r w:rsidR="00767582">
              <w:rPr>
                <w:b/>
              </w:rPr>
              <w:t xml:space="preserve"> </w:t>
            </w:r>
            <w:r w:rsidR="00767582" w:rsidRPr="00BA1423">
              <w:t>“5 Reasons Why We Should Preserve Heritage Sites</w:t>
            </w:r>
            <w:r w:rsidR="00767582">
              <w:t>” (excerpt), in which some of the</w:t>
            </w:r>
            <w:r w:rsidR="00846C86">
              <w:t xml:space="preserve"> </w:t>
            </w:r>
            <w:r w:rsidR="00767582" w:rsidRPr="00BA1423">
              <w:t>r</w:t>
            </w:r>
            <w:r w:rsidR="00767582" w:rsidRPr="00AB1F39">
              <w:t xml:space="preserve">easons to </w:t>
            </w:r>
            <w:r w:rsidR="00767582">
              <w:t>p</w:t>
            </w:r>
            <w:r w:rsidR="00767582" w:rsidRPr="00AB1F39">
              <w:t xml:space="preserve">reserve </w:t>
            </w:r>
            <w:r w:rsidR="00767582">
              <w:t xml:space="preserve">historically significant places are discussed, </w:t>
            </w:r>
            <w:proofErr w:type="spellStart"/>
            <w:r w:rsidR="00767582">
              <w:t>GoUNESCO</w:t>
            </w:r>
            <w:proofErr w:type="spellEnd"/>
            <w:r w:rsidR="00767582">
              <w:t xml:space="preserve"> website, July 5, 2014</w:t>
            </w:r>
          </w:p>
          <w:p w14:paraId="043BB398" w14:textId="7ECE6381" w:rsidR="002543D8" w:rsidRPr="007729AF" w:rsidRDefault="002543D8" w:rsidP="007F3F6E">
            <w:pPr>
              <w:pStyle w:val="TableText"/>
              <w:rPr>
                <w:b/>
              </w:rPr>
            </w:pPr>
          </w:p>
        </w:tc>
      </w:tr>
    </w:tbl>
    <w:p w14:paraId="7E46CC44" w14:textId="77777777" w:rsidR="00767582" w:rsidRDefault="00767582" w:rsidP="006347F1">
      <w:pPr>
        <w:spacing w:before="0" w:after="0" w:line="240" w:lineRule="auto"/>
      </w:pPr>
    </w:p>
    <w:p w14:paraId="3415D52F" w14:textId="0E631E28" w:rsidR="00767582" w:rsidRPr="00713EA8" w:rsidRDefault="00C804FE" w:rsidP="00767582">
      <w:pPr>
        <w:spacing w:before="0" w:after="0" w:line="240" w:lineRule="auto"/>
        <w:rPr>
          <w:rFonts w:ascii="Adamina" w:hAnsi="Adamina"/>
          <w:sz w:val="20"/>
          <w:shd w:val="clear" w:color="auto" w:fill="FFFFFF"/>
        </w:rPr>
      </w:pPr>
      <w:proofErr w:type="spellStart"/>
      <w:r w:rsidRPr="00713EA8">
        <w:rPr>
          <w:rFonts w:cstheme="majorHAnsi"/>
          <w:color w:val="000000" w:themeColor="text1"/>
          <w:sz w:val="20"/>
          <w:shd w:val="clear" w:color="auto" w:fill="FFFFFF"/>
        </w:rPr>
        <w:t>GoUNESCO</w:t>
      </w:r>
      <w:proofErr w:type="spellEnd"/>
      <w:r w:rsidRPr="00713EA8">
        <w:rPr>
          <w:rFonts w:cstheme="majorHAnsi"/>
          <w:color w:val="000000" w:themeColor="text1"/>
          <w:sz w:val="20"/>
          <w:shd w:val="clear" w:color="auto" w:fill="FFFFFF"/>
        </w:rPr>
        <w:t xml:space="preserve"> is a citizen</w:t>
      </w:r>
      <w:r w:rsidR="00CD19CC" w:rsidRPr="00713EA8">
        <w:rPr>
          <w:rFonts w:cstheme="majorHAnsi"/>
          <w:color w:val="000000" w:themeColor="text1"/>
          <w:sz w:val="20"/>
          <w:shd w:val="clear" w:color="auto" w:fill="FFFFFF"/>
        </w:rPr>
        <w:t>-</w:t>
      </w:r>
      <w:r w:rsidRPr="00713EA8">
        <w:rPr>
          <w:rFonts w:cstheme="majorHAnsi"/>
          <w:color w:val="000000" w:themeColor="text1"/>
          <w:sz w:val="20"/>
          <w:shd w:val="clear" w:color="auto" w:fill="FFFFFF"/>
        </w:rPr>
        <w:t>led</w:t>
      </w:r>
      <w:r w:rsidR="00767582" w:rsidRPr="00713EA8">
        <w:rPr>
          <w:rFonts w:cstheme="majorHAnsi"/>
          <w:color w:val="000000" w:themeColor="text1"/>
          <w:sz w:val="20"/>
          <w:shd w:val="clear" w:color="auto" w:fill="FFFFFF"/>
        </w:rPr>
        <w:t>, UNESCO-supported</w:t>
      </w:r>
      <w:r w:rsidRPr="00713EA8">
        <w:rPr>
          <w:rFonts w:cstheme="majorHAnsi"/>
          <w:color w:val="000000" w:themeColor="text1"/>
          <w:sz w:val="20"/>
          <w:shd w:val="clear" w:color="auto" w:fill="FFFFFF"/>
        </w:rPr>
        <w:t xml:space="preserve"> umbrella of initiatives that make heritage more engaging.</w:t>
      </w:r>
      <w:r w:rsidR="00767582" w:rsidRPr="00713EA8">
        <w:rPr>
          <w:rFonts w:ascii="Adamina" w:hAnsi="Adamina"/>
          <w:sz w:val="20"/>
          <w:shd w:val="clear" w:color="auto" w:fill="FFFFFF"/>
        </w:rPr>
        <w:t xml:space="preserve"> </w:t>
      </w:r>
    </w:p>
    <w:p w14:paraId="7F913F66" w14:textId="77777777" w:rsidR="00FC521A" w:rsidRDefault="00FC521A" w:rsidP="00767582">
      <w:pPr>
        <w:spacing w:before="0" w:after="0" w:line="240" w:lineRule="auto"/>
        <w:rPr>
          <w:rFonts w:ascii="Adamina" w:hAnsi="Adamina"/>
          <w:spacing w:val="15"/>
          <w:sz w:val="20"/>
          <w:shd w:val="clear" w:color="auto" w:fill="FFFFFF"/>
        </w:rPr>
      </w:pPr>
    </w:p>
    <w:p w14:paraId="6D553492" w14:textId="77777777" w:rsidR="00FC521A" w:rsidRDefault="00FC521A" w:rsidP="00767582">
      <w:pPr>
        <w:spacing w:before="0" w:after="0" w:line="240" w:lineRule="auto"/>
        <w:rPr>
          <w:rFonts w:ascii="Adamina" w:hAnsi="Adamina"/>
          <w:spacing w:val="15"/>
          <w:sz w:val="20"/>
          <w:shd w:val="clear" w:color="auto" w:fill="FFFFFF"/>
        </w:rPr>
      </w:pPr>
    </w:p>
    <w:p w14:paraId="6B23C45F" w14:textId="2E6DC7A9" w:rsidR="00ED3E23" w:rsidRDefault="00FC521A" w:rsidP="00713EA8">
      <w:pPr>
        <w:spacing w:before="100" w:beforeAutospacing="1" w:after="100" w:afterAutospacing="1" w:line="240" w:lineRule="auto"/>
        <w:rPr>
          <w:rFonts w:cstheme="majorHAnsi"/>
          <w:color w:val="auto"/>
          <w:sz w:val="20"/>
        </w:rPr>
      </w:pPr>
      <w:r w:rsidRPr="00BA1423">
        <w:rPr>
          <w:rFonts w:cstheme="majorHAnsi"/>
          <w:b/>
          <w:spacing w:val="15"/>
          <w:sz w:val="20"/>
          <w:shd w:val="clear" w:color="auto" w:fill="FFFFFF"/>
        </w:rPr>
        <w:t>Why should we preserve heritage sites?</w:t>
      </w:r>
    </w:p>
    <w:p w14:paraId="0A5A7C31" w14:textId="3717AD3D" w:rsidR="002543D8" w:rsidRPr="00BA1423" w:rsidRDefault="002543D8" w:rsidP="00BA1423">
      <w:pPr>
        <w:spacing w:before="0" w:after="0" w:line="240" w:lineRule="auto"/>
        <w:rPr>
          <w:rFonts w:cstheme="majorHAnsi"/>
          <w:color w:val="auto"/>
          <w:sz w:val="20"/>
        </w:rPr>
      </w:pPr>
      <w:r w:rsidRPr="00BA1423">
        <w:rPr>
          <w:rFonts w:cstheme="majorHAnsi"/>
          <w:color w:val="auto"/>
          <w:sz w:val="20"/>
        </w:rPr>
        <w:t>Heri</w:t>
      </w:r>
      <w:r w:rsidR="00FC521A" w:rsidRPr="00BA1423">
        <w:rPr>
          <w:rFonts w:cstheme="majorHAnsi"/>
          <w:color w:val="auto"/>
          <w:sz w:val="20"/>
        </w:rPr>
        <w:t>t</w:t>
      </w:r>
      <w:r w:rsidRPr="00BA1423">
        <w:rPr>
          <w:rFonts w:cstheme="majorHAnsi"/>
          <w:color w:val="auto"/>
          <w:sz w:val="20"/>
        </w:rPr>
        <w:t xml:space="preserve">age </w:t>
      </w:r>
      <w:r w:rsidR="0046657A">
        <w:rPr>
          <w:rFonts w:cstheme="majorHAnsi"/>
          <w:color w:val="auto"/>
          <w:sz w:val="20"/>
        </w:rPr>
        <w:t>s</w:t>
      </w:r>
      <w:r w:rsidRPr="00BA1423">
        <w:rPr>
          <w:rFonts w:cstheme="majorHAnsi"/>
          <w:color w:val="auto"/>
          <w:sz w:val="20"/>
        </w:rPr>
        <w:t>ites and memorials are symbol</w:t>
      </w:r>
      <w:r w:rsidR="0046657A">
        <w:rPr>
          <w:rFonts w:cstheme="majorHAnsi"/>
          <w:color w:val="auto"/>
          <w:sz w:val="20"/>
        </w:rPr>
        <w:t>s</w:t>
      </w:r>
      <w:r w:rsidRPr="00BA1423">
        <w:rPr>
          <w:rFonts w:cstheme="majorHAnsi"/>
          <w:color w:val="auto"/>
          <w:sz w:val="20"/>
        </w:rPr>
        <w:t xml:space="preserve"> of history. They are </w:t>
      </w:r>
      <w:r w:rsidR="0046657A">
        <w:rPr>
          <w:rFonts w:cstheme="majorHAnsi"/>
          <w:color w:val="auto"/>
          <w:sz w:val="20"/>
        </w:rPr>
        <w:t xml:space="preserve">a </w:t>
      </w:r>
      <w:r w:rsidRPr="00BA1423">
        <w:rPr>
          <w:rFonts w:cstheme="majorHAnsi"/>
          <w:color w:val="auto"/>
          <w:sz w:val="20"/>
        </w:rPr>
        <w:t xml:space="preserve">representation of the </w:t>
      </w:r>
      <w:r w:rsidR="0046657A">
        <w:rPr>
          <w:rFonts w:cstheme="majorHAnsi"/>
          <w:color w:val="auto"/>
          <w:sz w:val="20"/>
        </w:rPr>
        <w:t>past, and some</w:t>
      </w:r>
      <w:r w:rsidRPr="00BA1423">
        <w:rPr>
          <w:rFonts w:cstheme="majorHAnsi"/>
          <w:color w:val="auto"/>
          <w:sz w:val="20"/>
        </w:rPr>
        <w:t>times it becomes hard to understand why</w:t>
      </w:r>
      <w:r w:rsidR="0046657A">
        <w:rPr>
          <w:rFonts w:cstheme="majorHAnsi"/>
          <w:color w:val="auto"/>
          <w:sz w:val="20"/>
        </w:rPr>
        <w:t>,</w:t>
      </w:r>
      <w:r w:rsidRPr="00BA1423">
        <w:rPr>
          <w:rFonts w:cstheme="majorHAnsi"/>
          <w:color w:val="auto"/>
          <w:sz w:val="20"/>
        </w:rPr>
        <w:t xml:space="preserve"> exactly</w:t>
      </w:r>
      <w:r w:rsidR="0046657A">
        <w:rPr>
          <w:rFonts w:cstheme="majorHAnsi"/>
          <w:color w:val="auto"/>
          <w:sz w:val="20"/>
        </w:rPr>
        <w:t xml:space="preserve">, </w:t>
      </w:r>
      <w:r w:rsidRPr="00BA1423">
        <w:rPr>
          <w:rFonts w:cstheme="majorHAnsi"/>
          <w:color w:val="auto"/>
          <w:sz w:val="20"/>
        </w:rPr>
        <w:t xml:space="preserve">we need to spend </w:t>
      </w:r>
      <w:r w:rsidR="0046657A">
        <w:rPr>
          <w:rFonts w:cstheme="majorHAnsi"/>
          <w:color w:val="auto"/>
          <w:sz w:val="20"/>
        </w:rPr>
        <w:t xml:space="preserve">the </w:t>
      </w:r>
      <w:r w:rsidRPr="00BA1423">
        <w:rPr>
          <w:rFonts w:cstheme="majorHAnsi"/>
          <w:color w:val="auto"/>
          <w:sz w:val="20"/>
        </w:rPr>
        <w:t>time, energy</w:t>
      </w:r>
      <w:r w:rsidR="0046657A">
        <w:rPr>
          <w:rFonts w:cstheme="majorHAnsi"/>
          <w:color w:val="auto"/>
          <w:sz w:val="20"/>
        </w:rPr>
        <w:t>,</w:t>
      </w:r>
      <w:r w:rsidRPr="00BA1423">
        <w:rPr>
          <w:rFonts w:cstheme="majorHAnsi"/>
          <w:color w:val="auto"/>
          <w:sz w:val="20"/>
        </w:rPr>
        <w:t xml:space="preserve"> and money to preserve heritage sites. Are they really important </w:t>
      </w:r>
      <w:r w:rsidR="0046657A">
        <w:rPr>
          <w:rFonts w:cstheme="majorHAnsi"/>
          <w:color w:val="auto"/>
          <w:sz w:val="20"/>
        </w:rPr>
        <w:t xml:space="preserve">in our contemporary </w:t>
      </w:r>
      <w:r w:rsidRPr="00BA1423">
        <w:rPr>
          <w:rFonts w:cstheme="majorHAnsi"/>
          <w:color w:val="auto"/>
          <w:sz w:val="20"/>
        </w:rPr>
        <w:t>world? Apparently, they are</w:t>
      </w:r>
      <w:r w:rsidR="0046657A">
        <w:rPr>
          <w:rFonts w:cstheme="majorHAnsi"/>
          <w:color w:val="auto"/>
          <w:sz w:val="20"/>
        </w:rPr>
        <w:t>!</w:t>
      </w:r>
    </w:p>
    <w:p w14:paraId="602832FA" w14:textId="225DD820" w:rsidR="002543D8" w:rsidRPr="00BA1423" w:rsidRDefault="00A742B7" w:rsidP="002543D8">
      <w:pPr>
        <w:spacing w:before="100" w:beforeAutospacing="1" w:after="100" w:afterAutospacing="1" w:line="240" w:lineRule="auto"/>
        <w:rPr>
          <w:rFonts w:cstheme="majorHAnsi"/>
          <w:color w:val="auto"/>
          <w:sz w:val="20"/>
        </w:rPr>
      </w:pPr>
      <w:r w:rsidRPr="00BA1423">
        <w:rPr>
          <w:rFonts w:cstheme="majorHAnsi"/>
          <w:noProof/>
          <w:color w:val="0000FF"/>
          <w:sz w:val="20"/>
        </w:rPr>
        <w:drawing>
          <wp:anchor distT="0" distB="0" distL="114300" distR="114300" simplePos="0" relativeHeight="251672064" behindDoc="0" locked="0" layoutInCell="1" allowOverlap="1" wp14:anchorId="2AC45393" wp14:editId="26C1575B">
            <wp:simplePos x="0" y="0"/>
            <wp:positionH relativeFrom="column">
              <wp:posOffset>3870960</wp:posOffset>
            </wp:positionH>
            <wp:positionV relativeFrom="paragraph">
              <wp:posOffset>453390</wp:posOffset>
            </wp:positionV>
            <wp:extent cx="2849880" cy="1435100"/>
            <wp:effectExtent l="0" t="0" r="7620" b="0"/>
            <wp:wrapSquare wrapText="bothSides"/>
            <wp:docPr id="31" name="Picture 31" descr="History and cultur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story and cultur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88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3D8" w:rsidRPr="00BA1423">
        <w:rPr>
          <w:rFonts w:cstheme="majorHAnsi"/>
          <w:b/>
          <w:bCs/>
          <w:color w:val="auto"/>
          <w:sz w:val="20"/>
        </w:rPr>
        <w:t xml:space="preserve">1. </w:t>
      </w:r>
      <w:r w:rsidR="0046657A">
        <w:rPr>
          <w:rFonts w:cstheme="majorHAnsi"/>
          <w:b/>
          <w:bCs/>
          <w:color w:val="auto"/>
          <w:sz w:val="20"/>
        </w:rPr>
        <w:t>The e</w:t>
      </w:r>
      <w:r w:rsidR="002543D8" w:rsidRPr="00BA1423">
        <w:rPr>
          <w:rFonts w:cstheme="majorHAnsi"/>
          <w:b/>
          <w:bCs/>
          <w:color w:val="auto"/>
          <w:sz w:val="20"/>
        </w:rPr>
        <w:t>volution of human consciousness is a continuous process</w:t>
      </w:r>
      <w:r w:rsidR="0046657A">
        <w:rPr>
          <w:rFonts w:cstheme="majorHAnsi"/>
          <w:b/>
          <w:bCs/>
          <w:color w:val="auto"/>
          <w:sz w:val="20"/>
        </w:rPr>
        <w:t>.</w:t>
      </w:r>
    </w:p>
    <w:p w14:paraId="23380DD8" w14:textId="77777777" w:rsidR="00ED3E23" w:rsidRDefault="002543D8" w:rsidP="002543D8">
      <w:pPr>
        <w:spacing w:before="100" w:beforeAutospacing="1" w:after="100" w:afterAutospacing="1" w:line="240" w:lineRule="auto"/>
        <w:rPr>
          <w:rFonts w:cstheme="majorHAnsi"/>
          <w:color w:val="auto"/>
          <w:sz w:val="20"/>
        </w:rPr>
      </w:pPr>
      <w:r w:rsidRPr="00BA1423">
        <w:rPr>
          <w:rFonts w:cstheme="majorHAnsi"/>
          <w:color w:val="auto"/>
          <w:sz w:val="20"/>
        </w:rPr>
        <w:t>History here serves as a laboratory</w:t>
      </w:r>
      <w:r w:rsidR="0046657A">
        <w:rPr>
          <w:rFonts w:cstheme="majorHAnsi"/>
          <w:color w:val="auto"/>
          <w:sz w:val="20"/>
        </w:rPr>
        <w:t>,</w:t>
      </w:r>
      <w:r w:rsidRPr="00BA1423">
        <w:rPr>
          <w:rFonts w:cstheme="majorHAnsi"/>
          <w:color w:val="auto"/>
          <w:sz w:val="20"/>
        </w:rPr>
        <w:t xml:space="preserve"> and the past serves as</w:t>
      </w:r>
      <w:r w:rsidR="001E06C5">
        <w:rPr>
          <w:rFonts w:cstheme="majorHAnsi"/>
          <w:color w:val="auto"/>
          <w:sz w:val="20"/>
        </w:rPr>
        <w:t xml:space="preserve"> [contextualization]</w:t>
      </w:r>
      <w:r w:rsidR="001E06C5" w:rsidRPr="00BA1423">
        <w:rPr>
          <w:rFonts w:cstheme="majorHAnsi"/>
          <w:color w:val="auto"/>
          <w:sz w:val="20"/>
        </w:rPr>
        <w:t xml:space="preserve"> </w:t>
      </w:r>
      <w:r w:rsidRPr="00BA1423">
        <w:rPr>
          <w:rFonts w:cstheme="majorHAnsi"/>
          <w:color w:val="auto"/>
          <w:sz w:val="20"/>
        </w:rPr>
        <w:t>to understand</w:t>
      </w:r>
      <w:r w:rsidR="0046657A">
        <w:rPr>
          <w:rFonts w:cstheme="majorHAnsi"/>
          <w:color w:val="auto"/>
          <w:sz w:val="20"/>
        </w:rPr>
        <w:t xml:space="preserve"> </w:t>
      </w:r>
      <w:r w:rsidRPr="00BA1423">
        <w:rPr>
          <w:rFonts w:cstheme="majorHAnsi"/>
          <w:color w:val="auto"/>
          <w:sz w:val="20"/>
        </w:rPr>
        <w:t>regional laws and social structures. This understanding helps our progress toward an ideal society.</w:t>
      </w:r>
    </w:p>
    <w:p w14:paraId="01388DB2" w14:textId="1A00F285" w:rsidR="002543D8" w:rsidRPr="00BA1423" w:rsidRDefault="002543D8" w:rsidP="002543D8">
      <w:pPr>
        <w:spacing w:before="100" w:beforeAutospacing="1" w:after="100" w:afterAutospacing="1" w:line="240" w:lineRule="auto"/>
        <w:rPr>
          <w:rFonts w:cstheme="majorHAnsi"/>
          <w:color w:val="auto"/>
          <w:sz w:val="20"/>
        </w:rPr>
      </w:pPr>
      <w:bookmarkStart w:id="2" w:name="_GoBack"/>
      <w:bookmarkEnd w:id="2"/>
      <w:r w:rsidRPr="00BA1423">
        <w:rPr>
          <w:rFonts w:cstheme="majorHAnsi"/>
          <w:b/>
          <w:bCs/>
          <w:color w:val="auto"/>
          <w:sz w:val="20"/>
        </w:rPr>
        <w:t>2. We are not born capable of judging fairly and wisely</w:t>
      </w:r>
      <w:r w:rsidR="001E06C5">
        <w:rPr>
          <w:rFonts w:cstheme="majorHAnsi"/>
          <w:b/>
          <w:bCs/>
          <w:color w:val="auto"/>
          <w:sz w:val="20"/>
        </w:rPr>
        <w:t>.</w:t>
      </w:r>
    </w:p>
    <w:p w14:paraId="38AFB0CC" w14:textId="7A98C15C" w:rsidR="002543D8" w:rsidRPr="00BA1423" w:rsidRDefault="002543D8" w:rsidP="002543D8">
      <w:pPr>
        <w:spacing w:before="100" w:beforeAutospacing="1" w:after="100" w:afterAutospacing="1" w:line="240" w:lineRule="auto"/>
        <w:rPr>
          <w:rFonts w:cstheme="majorHAnsi"/>
          <w:color w:val="auto"/>
          <w:sz w:val="20"/>
        </w:rPr>
      </w:pPr>
      <w:r w:rsidRPr="00BA1423">
        <w:rPr>
          <w:rFonts w:cstheme="majorHAnsi"/>
          <w:color w:val="auto"/>
          <w:sz w:val="20"/>
        </w:rPr>
        <w:t>However, learning about various cultures helps us be good global citizen</w:t>
      </w:r>
      <w:r w:rsidR="001E06C5">
        <w:rPr>
          <w:rFonts w:cstheme="majorHAnsi"/>
          <w:color w:val="auto"/>
          <w:sz w:val="20"/>
        </w:rPr>
        <w:t xml:space="preserve">s </w:t>
      </w:r>
      <w:r w:rsidRPr="00BA1423">
        <w:rPr>
          <w:rFonts w:cstheme="majorHAnsi"/>
          <w:color w:val="auto"/>
          <w:sz w:val="20"/>
        </w:rPr>
        <w:t xml:space="preserve">and improve our critical </w:t>
      </w:r>
      <w:r w:rsidR="001E06C5">
        <w:rPr>
          <w:rFonts w:cstheme="majorHAnsi"/>
          <w:color w:val="auto"/>
          <w:sz w:val="20"/>
        </w:rPr>
        <w:t>and</w:t>
      </w:r>
      <w:r w:rsidRPr="00BA1423">
        <w:rPr>
          <w:rFonts w:cstheme="majorHAnsi"/>
          <w:color w:val="auto"/>
          <w:sz w:val="20"/>
        </w:rPr>
        <w:t xml:space="preserve"> analytical thinking</w:t>
      </w:r>
      <w:r w:rsidR="001E06C5">
        <w:rPr>
          <w:rFonts w:cstheme="majorHAnsi"/>
          <w:color w:val="auto"/>
          <w:sz w:val="20"/>
        </w:rPr>
        <w:t xml:space="preserve"> skills</w:t>
      </w:r>
      <w:r w:rsidRPr="00BA1423">
        <w:rPr>
          <w:rFonts w:cstheme="majorHAnsi"/>
          <w:color w:val="auto"/>
          <w:sz w:val="20"/>
        </w:rPr>
        <w:t>.</w:t>
      </w:r>
    </w:p>
    <w:p w14:paraId="4BFC25DD" w14:textId="77777777" w:rsidR="001E06C5" w:rsidRDefault="002543D8" w:rsidP="002543D8">
      <w:pPr>
        <w:spacing w:before="100" w:beforeAutospacing="1" w:after="100" w:afterAutospacing="1" w:line="240" w:lineRule="auto"/>
        <w:rPr>
          <w:rFonts w:cstheme="majorHAnsi"/>
          <w:color w:val="auto"/>
          <w:sz w:val="20"/>
        </w:rPr>
      </w:pPr>
      <w:r w:rsidRPr="00BA1423">
        <w:rPr>
          <w:rFonts w:cstheme="majorHAnsi"/>
          <w:b/>
          <w:bCs/>
          <w:color w:val="auto"/>
          <w:sz w:val="20"/>
        </w:rPr>
        <w:t>3. Every historical site has an important story to tell</w:t>
      </w:r>
      <w:r w:rsidR="001E06C5">
        <w:rPr>
          <w:rFonts w:cstheme="majorHAnsi"/>
          <w:color w:val="auto"/>
          <w:sz w:val="20"/>
        </w:rPr>
        <w:t>.</w:t>
      </w:r>
    </w:p>
    <w:p w14:paraId="6FBDAD59" w14:textId="513ECE59" w:rsidR="002543D8" w:rsidRPr="00BA1423" w:rsidRDefault="001E06C5" w:rsidP="002543D8">
      <w:pPr>
        <w:spacing w:before="100" w:beforeAutospacing="1" w:after="100" w:afterAutospacing="1" w:line="240" w:lineRule="auto"/>
        <w:rPr>
          <w:rFonts w:cstheme="majorHAnsi"/>
          <w:color w:val="auto"/>
          <w:sz w:val="20"/>
        </w:rPr>
      </w:pPr>
      <w:r>
        <w:rPr>
          <w:rFonts w:cstheme="majorHAnsi"/>
          <w:color w:val="auto"/>
          <w:sz w:val="20"/>
        </w:rPr>
        <w:t>T</w:t>
      </w:r>
      <w:r w:rsidR="002543D8" w:rsidRPr="00BA1423">
        <w:rPr>
          <w:rFonts w:cstheme="majorHAnsi"/>
          <w:color w:val="auto"/>
          <w:sz w:val="20"/>
        </w:rPr>
        <w:t xml:space="preserve">hese stories have inspired many people to strengthen their convictions and </w:t>
      </w:r>
      <w:r>
        <w:rPr>
          <w:rFonts w:cstheme="majorHAnsi"/>
          <w:color w:val="auto"/>
          <w:sz w:val="20"/>
        </w:rPr>
        <w:t xml:space="preserve">their </w:t>
      </w:r>
      <w:r w:rsidR="002543D8" w:rsidRPr="00BA1423">
        <w:rPr>
          <w:rFonts w:cstheme="majorHAnsi"/>
          <w:color w:val="auto"/>
          <w:sz w:val="20"/>
        </w:rPr>
        <w:t>commitment to fight injustice and oppression. </w:t>
      </w:r>
    </w:p>
    <w:p w14:paraId="3198897D" w14:textId="717F03C5" w:rsidR="002543D8" w:rsidRPr="00BA1423" w:rsidRDefault="002543D8" w:rsidP="002543D8">
      <w:pPr>
        <w:spacing w:before="100" w:beforeAutospacing="1" w:after="100" w:afterAutospacing="1" w:line="240" w:lineRule="auto"/>
        <w:rPr>
          <w:rFonts w:cstheme="majorHAnsi"/>
          <w:color w:val="auto"/>
          <w:sz w:val="20"/>
        </w:rPr>
      </w:pPr>
      <w:r w:rsidRPr="00BA1423">
        <w:rPr>
          <w:rFonts w:cstheme="majorHAnsi"/>
          <w:b/>
          <w:bCs/>
          <w:color w:val="auto"/>
          <w:sz w:val="20"/>
        </w:rPr>
        <w:t>4.</w:t>
      </w:r>
      <w:r w:rsidR="001E06C5">
        <w:rPr>
          <w:rFonts w:cstheme="majorHAnsi"/>
          <w:b/>
          <w:bCs/>
          <w:color w:val="auto"/>
          <w:sz w:val="20"/>
        </w:rPr>
        <w:t xml:space="preserve"> </w:t>
      </w:r>
      <w:r w:rsidRPr="00BA1423">
        <w:rPr>
          <w:rFonts w:cstheme="majorHAnsi"/>
          <w:b/>
          <w:bCs/>
          <w:color w:val="auto"/>
          <w:sz w:val="20"/>
        </w:rPr>
        <w:t>Heritage sites are our connection to the past</w:t>
      </w:r>
      <w:r w:rsidR="001E06C5">
        <w:rPr>
          <w:rFonts w:cstheme="majorHAnsi"/>
          <w:b/>
          <w:bCs/>
          <w:color w:val="auto"/>
          <w:sz w:val="20"/>
        </w:rPr>
        <w:t>.</w:t>
      </w:r>
    </w:p>
    <w:p w14:paraId="70D07B85" w14:textId="6825A511" w:rsidR="002D50EC" w:rsidRDefault="002543D8" w:rsidP="00EC6DE4">
      <w:pPr>
        <w:spacing w:before="100" w:beforeAutospacing="1" w:after="100" w:afterAutospacing="1" w:line="240" w:lineRule="auto"/>
      </w:pPr>
      <w:r w:rsidRPr="00BA1423">
        <w:rPr>
          <w:rFonts w:cstheme="majorHAnsi"/>
          <w:color w:val="auto"/>
          <w:sz w:val="20"/>
        </w:rPr>
        <w:t xml:space="preserve">Heritage sites are living monuments </w:t>
      </w:r>
      <w:r w:rsidR="001E06C5">
        <w:rPr>
          <w:rFonts w:cstheme="majorHAnsi"/>
          <w:color w:val="auto"/>
          <w:sz w:val="20"/>
        </w:rPr>
        <w:t>and</w:t>
      </w:r>
      <w:r w:rsidRPr="00BA1423">
        <w:rPr>
          <w:rFonts w:cstheme="majorHAnsi"/>
          <w:color w:val="auto"/>
          <w:sz w:val="20"/>
        </w:rPr>
        <w:t xml:space="preserve"> record</w:t>
      </w:r>
      <w:r w:rsidR="001E06C5">
        <w:rPr>
          <w:rFonts w:cstheme="majorHAnsi"/>
          <w:color w:val="auto"/>
          <w:sz w:val="20"/>
        </w:rPr>
        <w:t>s</w:t>
      </w:r>
      <w:r w:rsidRPr="00BA1423">
        <w:rPr>
          <w:rFonts w:cstheme="majorHAnsi"/>
          <w:color w:val="auto"/>
          <w:sz w:val="20"/>
        </w:rPr>
        <w:t xml:space="preserve"> of </w:t>
      </w:r>
      <w:r w:rsidR="001E06C5">
        <w:rPr>
          <w:rFonts w:cstheme="majorHAnsi"/>
          <w:color w:val="auto"/>
          <w:sz w:val="20"/>
        </w:rPr>
        <w:t>[important]</w:t>
      </w:r>
      <w:r w:rsidR="001E06C5" w:rsidRPr="00BA1423">
        <w:rPr>
          <w:rFonts w:cstheme="majorHAnsi"/>
          <w:color w:val="auto"/>
          <w:sz w:val="20"/>
        </w:rPr>
        <w:t xml:space="preserve"> </w:t>
      </w:r>
      <w:r w:rsidRPr="00BA1423">
        <w:rPr>
          <w:rFonts w:cstheme="majorHAnsi"/>
          <w:color w:val="auto"/>
          <w:sz w:val="20"/>
        </w:rPr>
        <w:t>happenings</w:t>
      </w:r>
      <w:r w:rsidR="001E06C5">
        <w:rPr>
          <w:rFonts w:cstheme="majorHAnsi"/>
          <w:color w:val="auto"/>
          <w:sz w:val="20"/>
        </w:rPr>
        <w:t>,</w:t>
      </w:r>
      <w:r w:rsidRPr="00BA1423">
        <w:rPr>
          <w:rFonts w:cstheme="majorHAnsi"/>
          <w:color w:val="auto"/>
          <w:sz w:val="20"/>
        </w:rPr>
        <w:t xml:space="preserve"> and this is our real c</w:t>
      </w:r>
      <w:r w:rsidR="00EC6DE4" w:rsidRPr="00BA1423">
        <w:rPr>
          <w:rFonts w:cstheme="majorHAnsi"/>
          <w:color w:val="auto"/>
          <w:sz w:val="20"/>
        </w:rPr>
        <w:t>onnection to our past.</w:t>
      </w:r>
      <w:r w:rsidR="00EC6DE4">
        <w:rPr>
          <w:rFonts w:ascii="Times New Roman" w:hAnsi="Times New Roman"/>
          <w:color w:val="auto"/>
          <w:szCs w:val="24"/>
        </w:rPr>
        <w:br/>
      </w:r>
      <w:r w:rsidR="00425147">
        <w:t xml:space="preserve"> </w:t>
      </w:r>
    </w:p>
    <w:p w14:paraId="698D8E09" w14:textId="3717898F" w:rsidR="002B619F" w:rsidRPr="00BA1423" w:rsidRDefault="002B619F" w:rsidP="002B619F">
      <w:pPr>
        <w:spacing w:before="100" w:beforeAutospacing="1" w:after="100" w:afterAutospacing="1" w:line="240" w:lineRule="auto"/>
        <w:rPr>
          <w:sz w:val="18"/>
          <w:szCs w:val="18"/>
        </w:rPr>
      </w:pPr>
      <w:r w:rsidRPr="00BA1423">
        <w:rPr>
          <w:sz w:val="18"/>
          <w:szCs w:val="18"/>
        </w:rPr>
        <w:t>Retrieved</w:t>
      </w:r>
      <w:r w:rsidR="00767582" w:rsidRPr="00BA1423">
        <w:rPr>
          <w:sz w:val="18"/>
          <w:szCs w:val="18"/>
        </w:rPr>
        <w:t xml:space="preserve"> from</w:t>
      </w:r>
      <w:r w:rsidRPr="00BA1423">
        <w:rPr>
          <w:sz w:val="18"/>
          <w:szCs w:val="18"/>
        </w:rPr>
        <w:t>: https://www.gounesco.com/why-preserve-heritage-sites/</w:t>
      </w:r>
    </w:p>
    <w:p w14:paraId="4643B329" w14:textId="31C79D5F" w:rsidR="00C804FE" w:rsidRPr="00BA1423" w:rsidRDefault="00C804FE" w:rsidP="00EC6DE4">
      <w:pPr>
        <w:spacing w:before="100" w:beforeAutospacing="1" w:after="100" w:afterAutospacing="1" w:line="240" w:lineRule="auto"/>
        <w:rPr>
          <w:rFonts w:ascii="Times New Roman" w:hAnsi="Times New Roman"/>
          <w:color w:val="auto"/>
          <w:sz w:val="18"/>
          <w:szCs w:val="18"/>
        </w:rPr>
      </w:pPr>
      <w:r w:rsidRPr="00BA1423">
        <w:rPr>
          <w:sz w:val="18"/>
          <w:szCs w:val="18"/>
        </w:rPr>
        <w:t xml:space="preserve">Used with permission from </w:t>
      </w:r>
      <w:proofErr w:type="spellStart"/>
      <w:r w:rsidRPr="00BA1423">
        <w:rPr>
          <w:sz w:val="18"/>
          <w:szCs w:val="18"/>
        </w:rPr>
        <w:t>GoUNESCO</w:t>
      </w:r>
      <w:proofErr w:type="spellEnd"/>
    </w:p>
    <w:sectPr w:rsidR="00C804FE" w:rsidRPr="00BA1423" w:rsidSect="007D5F8F">
      <w:footerReference w:type="default" r:id="rId50"/>
      <w:pgSz w:w="12240" w:h="15840"/>
      <w:pgMar w:top="720" w:right="720" w:bottom="720" w:left="72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18B5CE" w15:done="0"/>
  <w15:commentEx w15:paraId="154DE938" w15:done="0"/>
  <w15:commentEx w15:paraId="3C27443E" w15:done="0"/>
  <w15:commentEx w15:paraId="74C77B58" w15:done="0"/>
  <w15:commentEx w15:paraId="4BC493E1" w15:done="0"/>
  <w15:commentEx w15:paraId="116C55A8" w15:paraIdParent="4BC493E1" w15:done="0"/>
  <w15:commentEx w15:paraId="0D2AF68A" w15:done="0"/>
  <w15:commentEx w15:paraId="49709F49" w15:paraIdParent="0D2AF68A" w15:done="0"/>
  <w15:commentEx w15:paraId="12A91162" w15:done="0"/>
  <w15:commentEx w15:paraId="6990A8A0" w15:paraIdParent="12A91162" w15:done="0"/>
  <w15:commentEx w15:paraId="589E03BD" w15:done="0"/>
  <w15:commentEx w15:paraId="07C2B14F" w15:paraIdParent="589E03BD" w15:done="0"/>
  <w15:commentEx w15:paraId="4B78181F" w15:done="0"/>
  <w15:commentEx w15:paraId="4332CDF4" w15:paraIdParent="4B78181F" w15:done="0"/>
  <w15:commentEx w15:paraId="74F5D3B4" w15:done="0"/>
  <w15:commentEx w15:paraId="753F3D53" w15:paraIdParent="74F5D3B4" w15:done="0"/>
  <w15:commentEx w15:paraId="2FCC5380" w15:done="0"/>
  <w15:commentEx w15:paraId="0DA9E06A" w15:done="0"/>
  <w15:commentEx w15:paraId="3B684DE8" w15:done="0"/>
  <w15:commentEx w15:paraId="36259E33" w15:done="0"/>
  <w15:commentEx w15:paraId="25167200" w15:paraIdParent="36259E33" w15:done="0"/>
  <w15:commentEx w15:paraId="4FEFB4F3" w15:done="0"/>
  <w15:commentEx w15:paraId="2D8352DE" w15:done="0"/>
  <w15:commentEx w15:paraId="3EDA4507" w15:paraIdParent="2D8352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18B5CE" w16cid:durableId="1F521752"/>
  <w16cid:commentId w16cid:paraId="154DE938" w16cid:durableId="1F5CCDF7"/>
  <w16cid:commentId w16cid:paraId="3C27443E" w16cid:durableId="1F521BF3"/>
  <w16cid:commentId w16cid:paraId="74C77B58" w16cid:durableId="1F521E3F"/>
  <w16cid:commentId w16cid:paraId="4BC493E1" w16cid:durableId="1F522047"/>
  <w16cid:commentId w16cid:paraId="116C55A8" w16cid:durableId="1F5CCE19"/>
  <w16cid:commentId w16cid:paraId="0D2AF68A" w16cid:durableId="1F52230A"/>
  <w16cid:commentId w16cid:paraId="49709F49" w16cid:durableId="1F5CCE20"/>
  <w16cid:commentId w16cid:paraId="12A91162" w16cid:durableId="1F52245A"/>
  <w16cid:commentId w16cid:paraId="6990A8A0" w16cid:durableId="1F5CCE2A"/>
  <w16cid:commentId w16cid:paraId="589E03BD" w16cid:durableId="1F535959"/>
  <w16cid:commentId w16cid:paraId="07C2B14F" w16cid:durableId="1F5CCE32"/>
  <w16cid:commentId w16cid:paraId="4B78181F" w16cid:durableId="1F535A66"/>
  <w16cid:commentId w16cid:paraId="4332CDF4" w16cid:durableId="1F5CCE3B"/>
  <w16cid:commentId w16cid:paraId="74F5D3B4" w16cid:durableId="1F535FD1"/>
  <w16cid:commentId w16cid:paraId="753F3D53" w16cid:durableId="1F5CCE4C"/>
  <w16cid:commentId w16cid:paraId="2FCC5380" w16cid:durableId="1F5CCDD1"/>
  <w16cid:commentId w16cid:paraId="0DA9E06A" w16cid:durableId="1F5361C8"/>
  <w16cid:commentId w16cid:paraId="3B684DE8" w16cid:durableId="1F5CCDD3"/>
  <w16cid:commentId w16cid:paraId="36259E33" w16cid:durableId="1F5CCDD4"/>
  <w16cid:commentId w16cid:paraId="25167200" w16cid:durableId="1F5CCE75"/>
  <w16cid:commentId w16cid:paraId="4FEFB4F3" w16cid:durableId="1F537A4C"/>
  <w16cid:commentId w16cid:paraId="2D8352DE" w16cid:durableId="1F5CCDD6"/>
  <w16cid:commentId w16cid:paraId="3EDA4507" w16cid:durableId="1F5CCE6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9B050" w14:textId="77777777" w:rsidR="00F53891" w:rsidRDefault="00F53891" w:rsidP="00885682">
      <w:pPr>
        <w:spacing w:line="240" w:lineRule="auto"/>
      </w:pPr>
      <w:r>
        <w:separator/>
      </w:r>
    </w:p>
  </w:endnote>
  <w:endnote w:type="continuationSeparator" w:id="0">
    <w:p w14:paraId="0F43C642" w14:textId="77777777" w:rsidR="00F53891" w:rsidRDefault="00F53891"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Avenir LT Std 55 Roman">
    <w:altName w:val="Arial"/>
    <w:charset w:val="00"/>
    <w:family w:val="auto"/>
    <w:pitch w:val="variable"/>
    <w:sig w:usb0="800000AF" w:usb1="5000204A" w:usb2="00000000" w:usb3="00000000" w:csb0="0000009B" w:csb1="00000000"/>
  </w:font>
  <w:font w:name="Adamina">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76237" w14:textId="77777777" w:rsidR="00F53891" w:rsidRDefault="00F5389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F5BC" w14:textId="77777777" w:rsidR="00F53891" w:rsidRDefault="00F53891">
    <w:pPr>
      <w:spacing w:line="14" w:lineRule="auto"/>
      <w:rPr>
        <w:sz w:val="20"/>
      </w:rPr>
    </w:pPr>
    <w:r>
      <w:rPr>
        <w:noProof/>
      </w:rPr>
      <mc:AlternateContent>
        <mc:Choice Requires="wps">
          <w:drawing>
            <wp:anchor distT="0" distB="0" distL="114300" distR="114300" simplePos="0" relativeHeight="25165977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1CDC" w14:textId="6B2E84C1" w:rsidR="00F53891" w:rsidRDefault="00F53891">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713EA8">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57.05pt;margin-top:814.45pt;width:11.3pt;height:13.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8easCAACo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" filled="f" stroked="f">
              <v:textbox inset="0,0,0,0">
                <w:txbxContent>
                  <w:p w14:paraId="4A551CDC" w14:textId="6B2E84C1" w:rsidR="00F53891" w:rsidRDefault="00F53891">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6C4E71">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A559" w14:textId="77777777" w:rsidR="00F53891" w:rsidRDefault="00F5389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2AE9" w14:textId="7C9B47FB" w:rsidR="00F53891" w:rsidRDefault="00F53891"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7081A289" w:rsidR="00F53891" w:rsidRPr="00623C8C" w:rsidRDefault="00F53891"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713EA8" w:rsidRPr="00713EA8">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CD2E" w14:textId="6C11B9C3" w:rsidR="00F53891" w:rsidRPr="00AA43E9" w:rsidRDefault="00F53891"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sidRPr="0AE2B16D">
      <w:fldChar w:fldCharType="begin"/>
    </w:r>
    <w:r>
      <w:instrText xml:space="preserve"> PAGE   \* MERGEFORMAT </w:instrText>
    </w:r>
    <w:r w:rsidRPr="0AE2B16D">
      <w:fldChar w:fldCharType="separate"/>
    </w:r>
    <w:r w:rsidR="00713EA8" w:rsidRPr="00713EA8">
      <w:rPr>
        <w:b/>
        <w:bCs/>
        <w:noProof/>
        <w:color w:val="808080"/>
      </w:rPr>
      <w:t>20</w:t>
    </w:r>
    <w:r w:rsidRPr="0AE2B16D">
      <w:rPr>
        <w:b/>
        <w:bCs/>
        <w:noProof/>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EFEE1" w14:textId="77777777" w:rsidR="00F53891" w:rsidRDefault="00F53891" w:rsidP="00885682">
      <w:pPr>
        <w:spacing w:line="240" w:lineRule="auto"/>
      </w:pPr>
      <w:r>
        <w:separator/>
      </w:r>
    </w:p>
  </w:footnote>
  <w:footnote w:type="continuationSeparator" w:id="0">
    <w:p w14:paraId="7EB7AFA5" w14:textId="77777777" w:rsidR="00F53891" w:rsidRDefault="00F53891" w:rsidP="008856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11CA" w14:textId="77777777" w:rsidR="00F53891" w:rsidRDefault="00F538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869A0" w14:textId="2AE89B26" w:rsidR="00F53891" w:rsidRPr="00A22C1E" w:rsidRDefault="00F53891"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8D7C" w14:textId="77777777" w:rsidR="00F53891" w:rsidRDefault="00F5389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631B" w14:textId="1B873016" w:rsidR="00F53891" w:rsidRPr="008A71DC" w:rsidRDefault="00F53891"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02C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F5342"/>
    <w:multiLevelType w:val="hybridMultilevel"/>
    <w:tmpl w:val="AF222BA6"/>
    <w:lvl w:ilvl="0" w:tplc="9F528CB8">
      <w:start w:val="3"/>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nsid w:val="196452CD"/>
    <w:multiLevelType w:val="multilevel"/>
    <w:tmpl w:val="92E8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5D592D"/>
    <w:multiLevelType w:val="hybridMultilevel"/>
    <w:tmpl w:val="D0D8A87A"/>
    <w:lvl w:ilvl="0" w:tplc="9F528CB8">
      <w:start w:val="3"/>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7">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3">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7FD90D0E"/>
    <w:multiLevelType w:val="hybridMultilevel"/>
    <w:tmpl w:val="027E1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num>
  <w:num w:numId="3">
    <w:abstractNumId w:val="3"/>
  </w:num>
  <w:num w:numId="4">
    <w:abstractNumId w:val="33"/>
  </w:num>
  <w:num w:numId="5">
    <w:abstractNumId w:val="36"/>
  </w:num>
  <w:num w:numId="6">
    <w:abstractNumId w:val="35"/>
  </w:num>
  <w:num w:numId="7">
    <w:abstractNumId w:val="4"/>
  </w:num>
  <w:num w:numId="8">
    <w:abstractNumId w:val="39"/>
  </w:num>
  <w:num w:numId="9">
    <w:abstractNumId w:val="45"/>
  </w:num>
  <w:num w:numId="10">
    <w:abstractNumId w:val="29"/>
  </w:num>
  <w:num w:numId="11">
    <w:abstractNumId w:val="12"/>
  </w:num>
  <w:num w:numId="12">
    <w:abstractNumId w:val="42"/>
  </w:num>
  <w:num w:numId="13">
    <w:abstractNumId w:val="15"/>
  </w:num>
  <w:num w:numId="14">
    <w:abstractNumId w:val="25"/>
  </w:num>
  <w:num w:numId="15">
    <w:abstractNumId w:val="46"/>
  </w:num>
  <w:num w:numId="16">
    <w:abstractNumId w:val="14"/>
  </w:num>
  <w:num w:numId="17">
    <w:abstractNumId w:val="44"/>
  </w:num>
  <w:num w:numId="18">
    <w:abstractNumId w:val="30"/>
  </w:num>
  <w:num w:numId="19">
    <w:abstractNumId w:val="1"/>
  </w:num>
  <w:num w:numId="20">
    <w:abstractNumId w:val="41"/>
  </w:num>
  <w:num w:numId="21">
    <w:abstractNumId w:val="11"/>
  </w:num>
  <w:num w:numId="22">
    <w:abstractNumId w:val="24"/>
  </w:num>
  <w:num w:numId="23">
    <w:abstractNumId w:val="31"/>
  </w:num>
  <w:num w:numId="24">
    <w:abstractNumId w:val="38"/>
  </w:num>
  <w:num w:numId="25">
    <w:abstractNumId w:val="2"/>
  </w:num>
  <w:num w:numId="26">
    <w:abstractNumId w:val="10"/>
  </w:num>
  <w:num w:numId="27">
    <w:abstractNumId w:val="20"/>
  </w:num>
  <w:num w:numId="28">
    <w:abstractNumId w:val="8"/>
  </w:num>
  <w:num w:numId="29">
    <w:abstractNumId w:val="19"/>
  </w:num>
  <w:num w:numId="30">
    <w:abstractNumId w:val="32"/>
  </w:num>
  <w:num w:numId="31">
    <w:abstractNumId w:val="16"/>
  </w:num>
  <w:num w:numId="32">
    <w:abstractNumId w:val="40"/>
  </w:num>
  <w:num w:numId="33">
    <w:abstractNumId w:val="28"/>
  </w:num>
  <w:num w:numId="34">
    <w:abstractNumId w:val="27"/>
  </w:num>
  <w:num w:numId="35">
    <w:abstractNumId w:val="23"/>
  </w:num>
  <w:num w:numId="36">
    <w:abstractNumId w:val="21"/>
  </w:num>
  <w:num w:numId="37">
    <w:abstractNumId w:val="7"/>
  </w:num>
  <w:num w:numId="38">
    <w:abstractNumId w:val="37"/>
  </w:num>
  <w:num w:numId="39">
    <w:abstractNumId w:val="9"/>
  </w:num>
  <w:num w:numId="40">
    <w:abstractNumId w:val="34"/>
  </w:num>
  <w:num w:numId="41">
    <w:abstractNumId w:val="17"/>
  </w:num>
  <w:num w:numId="42">
    <w:abstractNumId w:val="26"/>
  </w:num>
  <w:num w:numId="43">
    <w:abstractNumId w:val="43"/>
  </w:num>
  <w:num w:numId="44">
    <w:abstractNumId w:val="13"/>
  </w:num>
  <w:num w:numId="45">
    <w:abstractNumId w:val="22"/>
  </w:num>
  <w:num w:numId="46">
    <w:abstractNumId w:val="6"/>
  </w:num>
  <w:num w:numId="47">
    <w:abstractNumId w:val="47"/>
  </w:num>
  <w:num w:numId="48">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wan, Kathleen">
    <w15:presenceInfo w15:providerId="Windows Live" w15:userId="a8036d4f-beeb-4b51-bcd5-b6020de65b42"/>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E"/>
    <w:rsid w:val="00011A04"/>
    <w:rsid w:val="0001399D"/>
    <w:rsid w:val="000222DE"/>
    <w:rsid w:val="00023FAE"/>
    <w:rsid w:val="00024187"/>
    <w:rsid w:val="00024B2D"/>
    <w:rsid w:val="00024CF2"/>
    <w:rsid w:val="00025BBD"/>
    <w:rsid w:val="00026FC1"/>
    <w:rsid w:val="000270AD"/>
    <w:rsid w:val="000346E3"/>
    <w:rsid w:val="00035B99"/>
    <w:rsid w:val="00037835"/>
    <w:rsid w:val="00042430"/>
    <w:rsid w:val="00050531"/>
    <w:rsid w:val="00050E0A"/>
    <w:rsid w:val="000548D7"/>
    <w:rsid w:val="000565C6"/>
    <w:rsid w:val="00056DF5"/>
    <w:rsid w:val="000615A3"/>
    <w:rsid w:val="000669A0"/>
    <w:rsid w:val="00066D61"/>
    <w:rsid w:val="000767E7"/>
    <w:rsid w:val="00084B52"/>
    <w:rsid w:val="00084F99"/>
    <w:rsid w:val="00085175"/>
    <w:rsid w:val="00085464"/>
    <w:rsid w:val="000861DF"/>
    <w:rsid w:val="0008774D"/>
    <w:rsid w:val="00093589"/>
    <w:rsid w:val="0009778C"/>
    <w:rsid w:val="000A335E"/>
    <w:rsid w:val="000A7D6E"/>
    <w:rsid w:val="000B438B"/>
    <w:rsid w:val="000D0533"/>
    <w:rsid w:val="000D306C"/>
    <w:rsid w:val="000D3589"/>
    <w:rsid w:val="000E0F9B"/>
    <w:rsid w:val="000E5B7B"/>
    <w:rsid w:val="001024CC"/>
    <w:rsid w:val="00105D20"/>
    <w:rsid w:val="00135FD4"/>
    <w:rsid w:val="00136C94"/>
    <w:rsid w:val="001378E5"/>
    <w:rsid w:val="00142907"/>
    <w:rsid w:val="001458E2"/>
    <w:rsid w:val="00166A6E"/>
    <w:rsid w:val="00170795"/>
    <w:rsid w:val="001713A5"/>
    <w:rsid w:val="00172283"/>
    <w:rsid w:val="00175174"/>
    <w:rsid w:val="00175D2C"/>
    <w:rsid w:val="0017622E"/>
    <w:rsid w:val="0018025B"/>
    <w:rsid w:val="001808A5"/>
    <w:rsid w:val="001820B2"/>
    <w:rsid w:val="00187FD1"/>
    <w:rsid w:val="00190835"/>
    <w:rsid w:val="00191243"/>
    <w:rsid w:val="001937E9"/>
    <w:rsid w:val="00195089"/>
    <w:rsid w:val="0019672F"/>
    <w:rsid w:val="00197C3C"/>
    <w:rsid w:val="001A0BAE"/>
    <w:rsid w:val="001A3A2B"/>
    <w:rsid w:val="001A435A"/>
    <w:rsid w:val="001A509C"/>
    <w:rsid w:val="001B2202"/>
    <w:rsid w:val="001B7DFA"/>
    <w:rsid w:val="001C1C86"/>
    <w:rsid w:val="001C58E7"/>
    <w:rsid w:val="001D1BEF"/>
    <w:rsid w:val="001D3980"/>
    <w:rsid w:val="001D6E45"/>
    <w:rsid w:val="001E06C5"/>
    <w:rsid w:val="001E0E9D"/>
    <w:rsid w:val="001E60F9"/>
    <w:rsid w:val="001E7C5B"/>
    <w:rsid w:val="001F0649"/>
    <w:rsid w:val="001F513F"/>
    <w:rsid w:val="001F6C1C"/>
    <w:rsid w:val="001F734C"/>
    <w:rsid w:val="002000C2"/>
    <w:rsid w:val="00211708"/>
    <w:rsid w:val="00211C7F"/>
    <w:rsid w:val="00212C0B"/>
    <w:rsid w:val="00220CFE"/>
    <w:rsid w:val="00221494"/>
    <w:rsid w:val="00222106"/>
    <w:rsid w:val="00225967"/>
    <w:rsid w:val="00226DB0"/>
    <w:rsid w:val="0023170B"/>
    <w:rsid w:val="002346E6"/>
    <w:rsid w:val="00243942"/>
    <w:rsid w:val="0024605C"/>
    <w:rsid w:val="002470E1"/>
    <w:rsid w:val="0025009F"/>
    <w:rsid w:val="00252E72"/>
    <w:rsid w:val="002543D8"/>
    <w:rsid w:val="00257BEB"/>
    <w:rsid w:val="00260C4B"/>
    <w:rsid w:val="0027454F"/>
    <w:rsid w:val="00283EAE"/>
    <w:rsid w:val="0029015E"/>
    <w:rsid w:val="00295C0E"/>
    <w:rsid w:val="002A2384"/>
    <w:rsid w:val="002B00C3"/>
    <w:rsid w:val="002B025B"/>
    <w:rsid w:val="002B6014"/>
    <w:rsid w:val="002B619F"/>
    <w:rsid w:val="002B6254"/>
    <w:rsid w:val="002C1448"/>
    <w:rsid w:val="002C3E1B"/>
    <w:rsid w:val="002C54FC"/>
    <w:rsid w:val="002C5695"/>
    <w:rsid w:val="002D17A9"/>
    <w:rsid w:val="002D50EC"/>
    <w:rsid w:val="002E01B4"/>
    <w:rsid w:val="002E0E9E"/>
    <w:rsid w:val="002E65CD"/>
    <w:rsid w:val="002F1EB5"/>
    <w:rsid w:val="002F4895"/>
    <w:rsid w:val="002F5075"/>
    <w:rsid w:val="00303A59"/>
    <w:rsid w:val="00304DF5"/>
    <w:rsid w:val="00306AC3"/>
    <w:rsid w:val="00307F8D"/>
    <w:rsid w:val="00310BD4"/>
    <w:rsid w:val="0031374D"/>
    <w:rsid w:val="00315C69"/>
    <w:rsid w:val="0031658B"/>
    <w:rsid w:val="00322D83"/>
    <w:rsid w:val="00334179"/>
    <w:rsid w:val="00335DF7"/>
    <w:rsid w:val="00342B57"/>
    <w:rsid w:val="00346984"/>
    <w:rsid w:val="0034703C"/>
    <w:rsid w:val="00350F4E"/>
    <w:rsid w:val="00351B7F"/>
    <w:rsid w:val="00353B37"/>
    <w:rsid w:val="0035626F"/>
    <w:rsid w:val="0036385B"/>
    <w:rsid w:val="00364722"/>
    <w:rsid w:val="00364CCE"/>
    <w:rsid w:val="003674A6"/>
    <w:rsid w:val="00381484"/>
    <w:rsid w:val="00383225"/>
    <w:rsid w:val="00383DCA"/>
    <w:rsid w:val="0038596A"/>
    <w:rsid w:val="003862BE"/>
    <w:rsid w:val="00391A74"/>
    <w:rsid w:val="003925C2"/>
    <w:rsid w:val="003934FE"/>
    <w:rsid w:val="00396D62"/>
    <w:rsid w:val="003977AD"/>
    <w:rsid w:val="00397BA1"/>
    <w:rsid w:val="003A0D32"/>
    <w:rsid w:val="003A5FD9"/>
    <w:rsid w:val="003B0C29"/>
    <w:rsid w:val="003B2F3A"/>
    <w:rsid w:val="003B381A"/>
    <w:rsid w:val="003B3E19"/>
    <w:rsid w:val="003B48B9"/>
    <w:rsid w:val="003B7C8A"/>
    <w:rsid w:val="003D0E8A"/>
    <w:rsid w:val="003D2B46"/>
    <w:rsid w:val="003D2E9E"/>
    <w:rsid w:val="003E6C8D"/>
    <w:rsid w:val="003F242A"/>
    <w:rsid w:val="003F5F20"/>
    <w:rsid w:val="003F6779"/>
    <w:rsid w:val="00401886"/>
    <w:rsid w:val="004040A9"/>
    <w:rsid w:val="00404EEC"/>
    <w:rsid w:val="00405946"/>
    <w:rsid w:val="00405E4F"/>
    <w:rsid w:val="00410CFF"/>
    <w:rsid w:val="004110CE"/>
    <w:rsid w:val="00411478"/>
    <w:rsid w:val="004119ED"/>
    <w:rsid w:val="00415689"/>
    <w:rsid w:val="004239F9"/>
    <w:rsid w:val="00423B2E"/>
    <w:rsid w:val="004249E0"/>
    <w:rsid w:val="00425147"/>
    <w:rsid w:val="00425365"/>
    <w:rsid w:val="00431243"/>
    <w:rsid w:val="00433260"/>
    <w:rsid w:val="004363F1"/>
    <w:rsid w:val="004410BA"/>
    <w:rsid w:val="0044603C"/>
    <w:rsid w:val="004536C7"/>
    <w:rsid w:val="004559F2"/>
    <w:rsid w:val="00455FE8"/>
    <w:rsid w:val="00457FC5"/>
    <w:rsid w:val="0046657A"/>
    <w:rsid w:val="0046671F"/>
    <w:rsid w:val="00472DAB"/>
    <w:rsid w:val="00475CC1"/>
    <w:rsid w:val="00476824"/>
    <w:rsid w:val="00480C3C"/>
    <w:rsid w:val="00482E38"/>
    <w:rsid w:val="00484010"/>
    <w:rsid w:val="0049211F"/>
    <w:rsid w:val="00494D6C"/>
    <w:rsid w:val="004954E5"/>
    <w:rsid w:val="004A3F24"/>
    <w:rsid w:val="004A5AC8"/>
    <w:rsid w:val="004A7F5E"/>
    <w:rsid w:val="004B005C"/>
    <w:rsid w:val="004B01FE"/>
    <w:rsid w:val="004B59B1"/>
    <w:rsid w:val="004B6EAF"/>
    <w:rsid w:val="004C2565"/>
    <w:rsid w:val="004C3E08"/>
    <w:rsid w:val="004C6ED6"/>
    <w:rsid w:val="004D671B"/>
    <w:rsid w:val="004E1B78"/>
    <w:rsid w:val="004E5AC3"/>
    <w:rsid w:val="004E5D2F"/>
    <w:rsid w:val="004F1417"/>
    <w:rsid w:val="004F72D2"/>
    <w:rsid w:val="004F7E0D"/>
    <w:rsid w:val="005047C3"/>
    <w:rsid w:val="00507CC0"/>
    <w:rsid w:val="005114B9"/>
    <w:rsid w:val="0051269F"/>
    <w:rsid w:val="00512FCD"/>
    <w:rsid w:val="00514DBD"/>
    <w:rsid w:val="00522A45"/>
    <w:rsid w:val="00523875"/>
    <w:rsid w:val="00525051"/>
    <w:rsid w:val="00526D1F"/>
    <w:rsid w:val="005271CF"/>
    <w:rsid w:val="00531D5E"/>
    <w:rsid w:val="00535C48"/>
    <w:rsid w:val="005366FE"/>
    <w:rsid w:val="00542449"/>
    <w:rsid w:val="00542F0A"/>
    <w:rsid w:val="00544391"/>
    <w:rsid w:val="005467B3"/>
    <w:rsid w:val="00553948"/>
    <w:rsid w:val="005578B4"/>
    <w:rsid w:val="005629A8"/>
    <w:rsid w:val="00562F00"/>
    <w:rsid w:val="0056499A"/>
    <w:rsid w:val="0057071D"/>
    <w:rsid w:val="00580A0E"/>
    <w:rsid w:val="00580A94"/>
    <w:rsid w:val="00593751"/>
    <w:rsid w:val="0059553D"/>
    <w:rsid w:val="0059657A"/>
    <w:rsid w:val="00597CC3"/>
    <w:rsid w:val="005A469D"/>
    <w:rsid w:val="005A5FD3"/>
    <w:rsid w:val="005A690E"/>
    <w:rsid w:val="005A7EE8"/>
    <w:rsid w:val="005B6DC5"/>
    <w:rsid w:val="005B741F"/>
    <w:rsid w:val="005C6C0B"/>
    <w:rsid w:val="005D2FC6"/>
    <w:rsid w:val="005D4451"/>
    <w:rsid w:val="005E09B3"/>
    <w:rsid w:val="005E1D9B"/>
    <w:rsid w:val="005E390B"/>
    <w:rsid w:val="005F14E9"/>
    <w:rsid w:val="006118D0"/>
    <w:rsid w:val="0062132A"/>
    <w:rsid w:val="00623789"/>
    <w:rsid w:val="00623C8C"/>
    <w:rsid w:val="00624BAF"/>
    <w:rsid w:val="006254D0"/>
    <w:rsid w:val="00626F74"/>
    <w:rsid w:val="006347F1"/>
    <w:rsid w:val="006373B5"/>
    <w:rsid w:val="00643006"/>
    <w:rsid w:val="006452A2"/>
    <w:rsid w:val="00645AF2"/>
    <w:rsid w:val="00647A9F"/>
    <w:rsid w:val="00647BBA"/>
    <w:rsid w:val="00652DA8"/>
    <w:rsid w:val="00662071"/>
    <w:rsid w:val="00665F50"/>
    <w:rsid w:val="00670432"/>
    <w:rsid w:val="00670CFE"/>
    <w:rsid w:val="00675236"/>
    <w:rsid w:val="00675F9F"/>
    <w:rsid w:val="0067649B"/>
    <w:rsid w:val="00683FBF"/>
    <w:rsid w:val="006868F9"/>
    <w:rsid w:val="006913E4"/>
    <w:rsid w:val="00692AC8"/>
    <w:rsid w:val="0069661F"/>
    <w:rsid w:val="00697201"/>
    <w:rsid w:val="006A05D9"/>
    <w:rsid w:val="006A48CE"/>
    <w:rsid w:val="006B0A95"/>
    <w:rsid w:val="006B1B8E"/>
    <w:rsid w:val="006B3437"/>
    <w:rsid w:val="006B59FA"/>
    <w:rsid w:val="006B6C82"/>
    <w:rsid w:val="006C030D"/>
    <w:rsid w:val="006C1A6A"/>
    <w:rsid w:val="006C1B9E"/>
    <w:rsid w:val="006C4E71"/>
    <w:rsid w:val="006D15E8"/>
    <w:rsid w:val="006D6494"/>
    <w:rsid w:val="006D7DF7"/>
    <w:rsid w:val="006F25D2"/>
    <w:rsid w:val="006F6B45"/>
    <w:rsid w:val="007125E5"/>
    <w:rsid w:val="0071398A"/>
    <w:rsid w:val="00713EA8"/>
    <w:rsid w:val="0071520A"/>
    <w:rsid w:val="007206E6"/>
    <w:rsid w:val="007213BB"/>
    <w:rsid w:val="00723388"/>
    <w:rsid w:val="0072469E"/>
    <w:rsid w:val="0072625E"/>
    <w:rsid w:val="00727E12"/>
    <w:rsid w:val="00735AF6"/>
    <w:rsid w:val="00745D7D"/>
    <w:rsid w:val="007468F9"/>
    <w:rsid w:val="00750EC1"/>
    <w:rsid w:val="00755665"/>
    <w:rsid w:val="00755D17"/>
    <w:rsid w:val="00760436"/>
    <w:rsid w:val="0076330A"/>
    <w:rsid w:val="00763CDA"/>
    <w:rsid w:val="00767088"/>
    <w:rsid w:val="00767582"/>
    <w:rsid w:val="00771365"/>
    <w:rsid w:val="00771C49"/>
    <w:rsid w:val="007729AF"/>
    <w:rsid w:val="00773190"/>
    <w:rsid w:val="00773665"/>
    <w:rsid w:val="007934D3"/>
    <w:rsid w:val="00794EDD"/>
    <w:rsid w:val="0079588F"/>
    <w:rsid w:val="00795FB2"/>
    <w:rsid w:val="00796139"/>
    <w:rsid w:val="007A42B5"/>
    <w:rsid w:val="007A5CBC"/>
    <w:rsid w:val="007A6935"/>
    <w:rsid w:val="007A6ED0"/>
    <w:rsid w:val="007B0226"/>
    <w:rsid w:val="007B12B4"/>
    <w:rsid w:val="007B2CE9"/>
    <w:rsid w:val="007B3D0F"/>
    <w:rsid w:val="007B52CD"/>
    <w:rsid w:val="007B5422"/>
    <w:rsid w:val="007C4D79"/>
    <w:rsid w:val="007D2695"/>
    <w:rsid w:val="007D5F8F"/>
    <w:rsid w:val="007D7DF7"/>
    <w:rsid w:val="007E0083"/>
    <w:rsid w:val="007E0133"/>
    <w:rsid w:val="007E514F"/>
    <w:rsid w:val="007E68BA"/>
    <w:rsid w:val="007E7AD1"/>
    <w:rsid w:val="007F1A1B"/>
    <w:rsid w:val="007F3F6E"/>
    <w:rsid w:val="007F495C"/>
    <w:rsid w:val="00807EEC"/>
    <w:rsid w:val="00817011"/>
    <w:rsid w:val="008200F3"/>
    <w:rsid w:val="00820F98"/>
    <w:rsid w:val="00820FC0"/>
    <w:rsid w:val="00823FA0"/>
    <w:rsid w:val="00827B50"/>
    <w:rsid w:val="0083278B"/>
    <w:rsid w:val="00834510"/>
    <w:rsid w:val="008403E3"/>
    <w:rsid w:val="00843B11"/>
    <w:rsid w:val="0084503D"/>
    <w:rsid w:val="0084513D"/>
    <w:rsid w:val="00845D0E"/>
    <w:rsid w:val="0084640C"/>
    <w:rsid w:val="0084679E"/>
    <w:rsid w:val="00846C86"/>
    <w:rsid w:val="00847BE0"/>
    <w:rsid w:val="00851E0F"/>
    <w:rsid w:val="00866A16"/>
    <w:rsid w:val="0087098F"/>
    <w:rsid w:val="0087643D"/>
    <w:rsid w:val="00876F3B"/>
    <w:rsid w:val="0088027F"/>
    <w:rsid w:val="008820BF"/>
    <w:rsid w:val="0088269B"/>
    <w:rsid w:val="008831D2"/>
    <w:rsid w:val="00884ABB"/>
    <w:rsid w:val="00885589"/>
    <w:rsid w:val="00885682"/>
    <w:rsid w:val="00887667"/>
    <w:rsid w:val="008909D9"/>
    <w:rsid w:val="00895566"/>
    <w:rsid w:val="00895650"/>
    <w:rsid w:val="008A2FA1"/>
    <w:rsid w:val="008A30A8"/>
    <w:rsid w:val="008B180B"/>
    <w:rsid w:val="008B2E39"/>
    <w:rsid w:val="008B48FA"/>
    <w:rsid w:val="008B63C3"/>
    <w:rsid w:val="008C0E23"/>
    <w:rsid w:val="008C1FB7"/>
    <w:rsid w:val="008D4624"/>
    <w:rsid w:val="008E75D7"/>
    <w:rsid w:val="008F1C03"/>
    <w:rsid w:val="008F4A77"/>
    <w:rsid w:val="009033B7"/>
    <w:rsid w:val="00904C85"/>
    <w:rsid w:val="00905045"/>
    <w:rsid w:val="00906A3D"/>
    <w:rsid w:val="009103F6"/>
    <w:rsid w:val="00911060"/>
    <w:rsid w:val="00916D80"/>
    <w:rsid w:val="009173F7"/>
    <w:rsid w:val="00921D12"/>
    <w:rsid w:val="0092297A"/>
    <w:rsid w:val="00922FE6"/>
    <w:rsid w:val="00934658"/>
    <w:rsid w:val="0094178E"/>
    <w:rsid w:val="00943712"/>
    <w:rsid w:val="0094504C"/>
    <w:rsid w:val="00947FA7"/>
    <w:rsid w:val="00950BA6"/>
    <w:rsid w:val="00953FE2"/>
    <w:rsid w:val="00956404"/>
    <w:rsid w:val="0095736B"/>
    <w:rsid w:val="00964B00"/>
    <w:rsid w:val="00966C53"/>
    <w:rsid w:val="00970285"/>
    <w:rsid w:val="0097484A"/>
    <w:rsid w:val="009750B5"/>
    <w:rsid w:val="00975A9D"/>
    <w:rsid w:val="009777CB"/>
    <w:rsid w:val="00981F2E"/>
    <w:rsid w:val="0098467B"/>
    <w:rsid w:val="00991095"/>
    <w:rsid w:val="009957E7"/>
    <w:rsid w:val="009A0F5D"/>
    <w:rsid w:val="009A64C1"/>
    <w:rsid w:val="009A6CC5"/>
    <w:rsid w:val="009A7058"/>
    <w:rsid w:val="009B1920"/>
    <w:rsid w:val="009B2127"/>
    <w:rsid w:val="009B3821"/>
    <w:rsid w:val="009B4161"/>
    <w:rsid w:val="009C3E9C"/>
    <w:rsid w:val="009C490B"/>
    <w:rsid w:val="009C5940"/>
    <w:rsid w:val="009C7406"/>
    <w:rsid w:val="009E3D34"/>
    <w:rsid w:val="009E6869"/>
    <w:rsid w:val="009F4364"/>
    <w:rsid w:val="009F6EA8"/>
    <w:rsid w:val="00A01EB0"/>
    <w:rsid w:val="00A02410"/>
    <w:rsid w:val="00A03966"/>
    <w:rsid w:val="00A04612"/>
    <w:rsid w:val="00A0539F"/>
    <w:rsid w:val="00A05FD8"/>
    <w:rsid w:val="00A06B0F"/>
    <w:rsid w:val="00A06F8B"/>
    <w:rsid w:val="00A12E0D"/>
    <w:rsid w:val="00A1595A"/>
    <w:rsid w:val="00A344E8"/>
    <w:rsid w:val="00A4301F"/>
    <w:rsid w:val="00A45540"/>
    <w:rsid w:val="00A4799D"/>
    <w:rsid w:val="00A506E2"/>
    <w:rsid w:val="00A520DC"/>
    <w:rsid w:val="00A56C9F"/>
    <w:rsid w:val="00A57DA1"/>
    <w:rsid w:val="00A6115D"/>
    <w:rsid w:val="00A6231E"/>
    <w:rsid w:val="00A64D78"/>
    <w:rsid w:val="00A65EB0"/>
    <w:rsid w:val="00A74073"/>
    <w:rsid w:val="00A742B7"/>
    <w:rsid w:val="00A77EC9"/>
    <w:rsid w:val="00A8133B"/>
    <w:rsid w:val="00A91740"/>
    <w:rsid w:val="00A94F13"/>
    <w:rsid w:val="00AA089A"/>
    <w:rsid w:val="00AA1900"/>
    <w:rsid w:val="00AA1CB6"/>
    <w:rsid w:val="00AA43E9"/>
    <w:rsid w:val="00AA546C"/>
    <w:rsid w:val="00AC140C"/>
    <w:rsid w:val="00AC21C2"/>
    <w:rsid w:val="00AC7500"/>
    <w:rsid w:val="00AD1D25"/>
    <w:rsid w:val="00AD41A1"/>
    <w:rsid w:val="00AD7C72"/>
    <w:rsid w:val="00AE5A6F"/>
    <w:rsid w:val="00AE6F35"/>
    <w:rsid w:val="00AF248D"/>
    <w:rsid w:val="00AF692E"/>
    <w:rsid w:val="00B03C95"/>
    <w:rsid w:val="00B04A5F"/>
    <w:rsid w:val="00B05256"/>
    <w:rsid w:val="00B07A64"/>
    <w:rsid w:val="00B105E1"/>
    <w:rsid w:val="00B16614"/>
    <w:rsid w:val="00B17CE0"/>
    <w:rsid w:val="00B22DF0"/>
    <w:rsid w:val="00B2658C"/>
    <w:rsid w:val="00B27CFE"/>
    <w:rsid w:val="00B317DD"/>
    <w:rsid w:val="00B33CF5"/>
    <w:rsid w:val="00B378A9"/>
    <w:rsid w:val="00B37948"/>
    <w:rsid w:val="00B411B9"/>
    <w:rsid w:val="00B50EB6"/>
    <w:rsid w:val="00B55261"/>
    <w:rsid w:val="00B557FD"/>
    <w:rsid w:val="00B628D6"/>
    <w:rsid w:val="00B64A36"/>
    <w:rsid w:val="00B653ED"/>
    <w:rsid w:val="00B72979"/>
    <w:rsid w:val="00B7301B"/>
    <w:rsid w:val="00B83B2C"/>
    <w:rsid w:val="00B90195"/>
    <w:rsid w:val="00B919AB"/>
    <w:rsid w:val="00B92C84"/>
    <w:rsid w:val="00B95854"/>
    <w:rsid w:val="00B95F81"/>
    <w:rsid w:val="00BA0FF5"/>
    <w:rsid w:val="00BA1423"/>
    <w:rsid w:val="00BA1851"/>
    <w:rsid w:val="00BA208A"/>
    <w:rsid w:val="00BA3F5D"/>
    <w:rsid w:val="00BA7B0F"/>
    <w:rsid w:val="00BB11C6"/>
    <w:rsid w:val="00BB7F6E"/>
    <w:rsid w:val="00BC222E"/>
    <w:rsid w:val="00BC3C2F"/>
    <w:rsid w:val="00BC5376"/>
    <w:rsid w:val="00BD3E5E"/>
    <w:rsid w:val="00BD4A41"/>
    <w:rsid w:val="00BD5045"/>
    <w:rsid w:val="00BD5A14"/>
    <w:rsid w:val="00BE23CB"/>
    <w:rsid w:val="00BE4C53"/>
    <w:rsid w:val="00BF2ECB"/>
    <w:rsid w:val="00BF6384"/>
    <w:rsid w:val="00C01896"/>
    <w:rsid w:val="00C02334"/>
    <w:rsid w:val="00C055FF"/>
    <w:rsid w:val="00C1239B"/>
    <w:rsid w:val="00C12DCD"/>
    <w:rsid w:val="00C1608C"/>
    <w:rsid w:val="00C20233"/>
    <w:rsid w:val="00C20D98"/>
    <w:rsid w:val="00C21B95"/>
    <w:rsid w:val="00C250AA"/>
    <w:rsid w:val="00C305D2"/>
    <w:rsid w:val="00C36798"/>
    <w:rsid w:val="00C40BEA"/>
    <w:rsid w:val="00C42AE8"/>
    <w:rsid w:val="00C4341E"/>
    <w:rsid w:val="00C4627D"/>
    <w:rsid w:val="00C465DB"/>
    <w:rsid w:val="00C46951"/>
    <w:rsid w:val="00C478F8"/>
    <w:rsid w:val="00C53051"/>
    <w:rsid w:val="00C56CCF"/>
    <w:rsid w:val="00C64EAB"/>
    <w:rsid w:val="00C65C60"/>
    <w:rsid w:val="00C6620C"/>
    <w:rsid w:val="00C70277"/>
    <w:rsid w:val="00C71CD3"/>
    <w:rsid w:val="00C74BE0"/>
    <w:rsid w:val="00C804FE"/>
    <w:rsid w:val="00C83106"/>
    <w:rsid w:val="00C93BA2"/>
    <w:rsid w:val="00C954CE"/>
    <w:rsid w:val="00C97114"/>
    <w:rsid w:val="00C97AF0"/>
    <w:rsid w:val="00CA2038"/>
    <w:rsid w:val="00CB36C5"/>
    <w:rsid w:val="00CB4EAC"/>
    <w:rsid w:val="00CB7407"/>
    <w:rsid w:val="00CC1D48"/>
    <w:rsid w:val="00CC50A6"/>
    <w:rsid w:val="00CD19CC"/>
    <w:rsid w:val="00CE623F"/>
    <w:rsid w:val="00CE700A"/>
    <w:rsid w:val="00CE71B9"/>
    <w:rsid w:val="00CE7284"/>
    <w:rsid w:val="00D059A4"/>
    <w:rsid w:val="00D05F68"/>
    <w:rsid w:val="00D11FCB"/>
    <w:rsid w:val="00D12CA5"/>
    <w:rsid w:val="00D13170"/>
    <w:rsid w:val="00D133D5"/>
    <w:rsid w:val="00D13BF9"/>
    <w:rsid w:val="00D15F58"/>
    <w:rsid w:val="00D21322"/>
    <w:rsid w:val="00D266B3"/>
    <w:rsid w:val="00D2674F"/>
    <w:rsid w:val="00D26AC1"/>
    <w:rsid w:val="00D30351"/>
    <w:rsid w:val="00D309F8"/>
    <w:rsid w:val="00D3445E"/>
    <w:rsid w:val="00D35268"/>
    <w:rsid w:val="00D376CF"/>
    <w:rsid w:val="00D44375"/>
    <w:rsid w:val="00D4620E"/>
    <w:rsid w:val="00D46A5D"/>
    <w:rsid w:val="00D4740E"/>
    <w:rsid w:val="00D5020D"/>
    <w:rsid w:val="00D52C29"/>
    <w:rsid w:val="00D55DE2"/>
    <w:rsid w:val="00D60845"/>
    <w:rsid w:val="00D6186E"/>
    <w:rsid w:val="00D628CB"/>
    <w:rsid w:val="00D65918"/>
    <w:rsid w:val="00D65E43"/>
    <w:rsid w:val="00D6621E"/>
    <w:rsid w:val="00D71A88"/>
    <w:rsid w:val="00D74A9E"/>
    <w:rsid w:val="00D764E4"/>
    <w:rsid w:val="00D7672A"/>
    <w:rsid w:val="00D80E61"/>
    <w:rsid w:val="00D83391"/>
    <w:rsid w:val="00D83396"/>
    <w:rsid w:val="00D86BC4"/>
    <w:rsid w:val="00D87739"/>
    <w:rsid w:val="00D93539"/>
    <w:rsid w:val="00D941B8"/>
    <w:rsid w:val="00D96C7E"/>
    <w:rsid w:val="00DA26F2"/>
    <w:rsid w:val="00DA2CD0"/>
    <w:rsid w:val="00DB1EA1"/>
    <w:rsid w:val="00DB5B28"/>
    <w:rsid w:val="00DB7C4A"/>
    <w:rsid w:val="00DC6033"/>
    <w:rsid w:val="00DC6C46"/>
    <w:rsid w:val="00DC6DF0"/>
    <w:rsid w:val="00DD11E7"/>
    <w:rsid w:val="00DD19F0"/>
    <w:rsid w:val="00DD42A4"/>
    <w:rsid w:val="00DD781D"/>
    <w:rsid w:val="00DD7AC6"/>
    <w:rsid w:val="00DD7F43"/>
    <w:rsid w:val="00DE2060"/>
    <w:rsid w:val="00DE2179"/>
    <w:rsid w:val="00DE76C0"/>
    <w:rsid w:val="00DF1DB6"/>
    <w:rsid w:val="00DF4F8D"/>
    <w:rsid w:val="00DF5533"/>
    <w:rsid w:val="00DF5883"/>
    <w:rsid w:val="00E05FAD"/>
    <w:rsid w:val="00E10B69"/>
    <w:rsid w:val="00E142A4"/>
    <w:rsid w:val="00E144FA"/>
    <w:rsid w:val="00E14B6F"/>
    <w:rsid w:val="00E1603E"/>
    <w:rsid w:val="00E176C5"/>
    <w:rsid w:val="00E20935"/>
    <w:rsid w:val="00E23A8F"/>
    <w:rsid w:val="00E32DAC"/>
    <w:rsid w:val="00E420F3"/>
    <w:rsid w:val="00E44563"/>
    <w:rsid w:val="00E51AFE"/>
    <w:rsid w:val="00E52123"/>
    <w:rsid w:val="00E61FDB"/>
    <w:rsid w:val="00E63F16"/>
    <w:rsid w:val="00E647F6"/>
    <w:rsid w:val="00E64C83"/>
    <w:rsid w:val="00E66577"/>
    <w:rsid w:val="00E671CC"/>
    <w:rsid w:val="00E70C0F"/>
    <w:rsid w:val="00E7158B"/>
    <w:rsid w:val="00E71704"/>
    <w:rsid w:val="00E736B8"/>
    <w:rsid w:val="00E77333"/>
    <w:rsid w:val="00E82CEE"/>
    <w:rsid w:val="00E82DD1"/>
    <w:rsid w:val="00E8545C"/>
    <w:rsid w:val="00E86A18"/>
    <w:rsid w:val="00E86E0D"/>
    <w:rsid w:val="00E91195"/>
    <w:rsid w:val="00E92D65"/>
    <w:rsid w:val="00E9310D"/>
    <w:rsid w:val="00E97D1A"/>
    <w:rsid w:val="00EA04CB"/>
    <w:rsid w:val="00EA07A9"/>
    <w:rsid w:val="00EA0BB5"/>
    <w:rsid w:val="00EB0CA6"/>
    <w:rsid w:val="00EB3163"/>
    <w:rsid w:val="00EC0D6E"/>
    <w:rsid w:val="00EC2D90"/>
    <w:rsid w:val="00EC4500"/>
    <w:rsid w:val="00EC5A3A"/>
    <w:rsid w:val="00EC67EE"/>
    <w:rsid w:val="00EC6DE4"/>
    <w:rsid w:val="00ED00DB"/>
    <w:rsid w:val="00ED0396"/>
    <w:rsid w:val="00ED3E23"/>
    <w:rsid w:val="00ED6D52"/>
    <w:rsid w:val="00ED755B"/>
    <w:rsid w:val="00EE284F"/>
    <w:rsid w:val="00EE454D"/>
    <w:rsid w:val="00EE533E"/>
    <w:rsid w:val="00EE6321"/>
    <w:rsid w:val="00EF12B6"/>
    <w:rsid w:val="00EF1B33"/>
    <w:rsid w:val="00EF3499"/>
    <w:rsid w:val="00EF6BE4"/>
    <w:rsid w:val="00F0344E"/>
    <w:rsid w:val="00F06FC9"/>
    <w:rsid w:val="00F11277"/>
    <w:rsid w:val="00F1478C"/>
    <w:rsid w:val="00F14A45"/>
    <w:rsid w:val="00F22FEB"/>
    <w:rsid w:val="00F23900"/>
    <w:rsid w:val="00F248DD"/>
    <w:rsid w:val="00F2747B"/>
    <w:rsid w:val="00F27EEC"/>
    <w:rsid w:val="00F34BCA"/>
    <w:rsid w:val="00F35CBA"/>
    <w:rsid w:val="00F35CBF"/>
    <w:rsid w:val="00F36EDF"/>
    <w:rsid w:val="00F374EB"/>
    <w:rsid w:val="00F41EEF"/>
    <w:rsid w:val="00F44E6F"/>
    <w:rsid w:val="00F53891"/>
    <w:rsid w:val="00F60474"/>
    <w:rsid w:val="00F620A3"/>
    <w:rsid w:val="00F67E31"/>
    <w:rsid w:val="00F81246"/>
    <w:rsid w:val="00F81D3F"/>
    <w:rsid w:val="00F8302E"/>
    <w:rsid w:val="00F91916"/>
    <w:rsid w:val="00F9398E"/>
    <w:rsid w:val="00F96E6B"/>
    <w:rsid w:val="00FA2439"/>
    <w:rsid w:val="00FA73F2"/>
    <w:rsid w:val="00FA7D54"/>
    <w:rsid w:val="00FB4DB6"/>
    <w:rsid w:val="00FB70BB"/>
    <w:rsid w:val="00FC0608"/>
    <w:rsid w:val="00FC4E92"/>
    <w:rsid w:val="00FC521A"/>
    <w:rsid w:val="00FC6D68"/>
    <w:rsid w:val="00FE04FE"/>
    <w:rsid w:val="00FE2751"/>
    <w:rsid w:val="00FE279F"/>
    <w:rsid w:val="00FE3147"/>
    <w:rsid w:val="00FE3CC7"/>
    <w:rsid w:val="00FF03C1"/>
    <w:rsid w:val="00FF3067"/>
    <w:rsid w:val="00FF3D70"/>
    <w:rsid w:val="00FF4497"/>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7C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Head">
    <w:name w:val="TableHead"/>
    <w:basedOn w:val="Normal"/>
    <w:qFormat/>
    <w:rsid w:val="00B919AB"/>
    <w:pPr>
      <w:spacing w:before="60" w:after="60" w:line="240" w:lineRule="auto"/>
    </w:pPr>
    <w:rPr>
      <w:rFonts w:eastAsia="Georgia" w:cs="Georgia"/>
      <w:b/>
      <w:color w:val="1F497D"/>
      <w:sz w:val="20"/>
      <w:szCs w:val="24"/>
    </w:rPr>
  </w:style>
  <w:style w:type="paragraph" w:customStyle="1" w:styleId="TableText0">
    <w:name w:val="TableText"/>
    <w:basedOn w:val="Normal1"/>
    <w:qFormat/>
    <w:rsid w:val="00B919AB"/>
    <w:pPr>
      <w:spacing w:before="60" w:after="60"/>
    </w:pPr>
    <w:rPr>
      <w:rFonts w:asciiTheme="majorHAnsi" w:eastAsia="Calibri" w:hAnsiTheme="majorHAnsi" w:cs="Calibri"/>
      <w:color w:val="auto"/>
      <w:sz w:val="20"/>
      <w:szCs w:val="24"/>
    </w:rPr>
  </w:style>
  <w:style w:type="character" w:customStyle="1" w:styleId="bullet">
    <w:name w:val="bullet"/>
    <w:basedOn w:val="DefaultParagraphFont"/>
    <w:rsid w:val="007F3F6E"/>
  </w:style>
  <w:style w:type="paragraph" w:customStyle="1" w:styleId="byline">
    <w:name w:val="byline"/>
    <w:basedOn w:val="Normal"/>
    <w:rsid w:val="007F3F6E"/>
    <w:pPr>
      <w:spacing w:before="100" w:beforeAutospacing="1" w:after="100" w:afterAutospacing="1" w:line="240" w:lineRule="auto"/>
    </w:pPr>
    <w:rPr>
      <w:rFonts w:ascii="Times New Roman" w:hAnsi="Times New Roman"/>
      <w:color w:val="auto"/>
      <w:szCs w:val="24"/>
    </w:rPr>
  </w:style>
  <w:style w:type="paragraph" w:customStyle="1" w:styleId="contentdateline">
    <w:name w:val="content__dateline"/>
    <w:basedOn w:val="Normal"/>
    <w:rsid w:val="007F3F6E"/>
    <w:pPr>
      <w:spacing w:before="100" w:beforeAutospacing="1" w:after="100" w:afterAutospacing="1" w:line="240" w:lineRule="auto"/>
    </w:pPr>
    <w:rPr>
      <w:rFonts w:ascii="Times New Roman" w:hAnsi="Times New Roman"/>
      <w:color w:val="auto"/>
      <w:szCs w:val="24"/>
    </w:rPr>
  </w:style>
  <w:style w:type="character" w:customStyle="1" w:styleId="contentdateline-time">
    <w:name w:val="content__dateline-time"/>
    <w:basedOn w:val="DefaultParagraphFont"/>
    <w:rsid w:val="007F3F6E"/>
  </w:style>
  <w:style w:type="character" w:customStyle="1" w:styleId="sharecounttext">
    <w:name w:val="sharecount__text"/>
    <w:basedOn w:val="DefaultParagraphFont"/>
    <w:rsid w:val="007F3F6E"/>
  </w:style>
  <w:style w:type="character" w:customStyle="1" w:styleId="commentcount2text">
    <w:name w:val="commentcount2__text"/>
    <w:basedOn w:val="DefaultParagraphFont"/>
    <w:rsid w:val="007F3F6E"/>
  </w:style>
  <w:style w:type="character" w:customStyle="1" w:styleId="commentcount2value">
    <w:name w:val="commentcount2__value"/>
    <w:basedOn w:val="DefaultParagraphFont"/>
    <w:rsid w:val="007F3F6E"/>
  </w:style>
  <w:style w:type="character" w:customStyle="1" w:styleId="drop-capinner">
    <w:name w:val="drop-cap__inner"/>
    <w:basedOn w:val="DefaultParagraphFont"/>
    <w:rsid w:val="007F3F6E"/>
  </w:style>
  <w:style w:type="paragraph" w:customStyle="1" w:styleId="p1">
    <w:name w:val="p1"/>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2">
    <w:name w:val="p2"/>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4">
    <w:name w:val="p4"/>
    <w:basedOn w:val="Normal"/>
    <w:rsid w:val="002543D8"/>
    <w:pPr>
      <w:spacing w:before="100" w:beforeAutospacing="1" w:after="100" w:afterAutospacing="1" w:line="240" w:lineRule="auto"/>
    </w:pPr>
    <w:rPr>
      <w:rFonts w:ascii="Times New Roman" w:hAnsi="Times New Roman"/>
      <w:color w:val="auto"/>
      <w:szCs w:val="24"/>
    </w:rPr>
  </w:style>
  <w:style w:type="character" w:customStyle="1" w:styleId="s1">
    <w:name w:val="s1"/>
    <w:basedOn w:val="DefaultParagraphFont"/>
    <w:rsid w:val="002543D8"/>
  </w:style>
  <w:style w:type="character" w:customStyle="1" w:styleId="UnresolvedMention1">
    <w:name w:val="Unresolved Mention1"/>
    <w:basedOn w:val="DefaultParagraphFont"/>
    <w:uiPriority w:val="99"/>
    <w:semiHidden/>
    <w:unhideWhenUsed/>
    <w:rsid w:val="00E05FAD"/>
    <w:rPr>
      <w:color w:val="605E5C"/>
      <w:shd w:val="clear" w:color="auto" w:fill="E1DFDD"/>
    </w:rPr>
  </w:style>
  <w:style w:type="paragraph" w:styleId="DocumentMap">
    <w:name w:val="Document Map"/>
    <w:basedOn w:val="Normal"/>
    <w:link w:val="DocumentMapChar"/>
    <w:uiPriority w:val="99"/>
    <w:semiHidden/>
    <w:unhideWhenUsed/>
    <w:rsid w:val="00846C86"/>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46C86"/>
    <w:rPr>
      <w:rFonts w:ascii="Lucida Grande" w:eastAsia="Times New Roman"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Head">
    <w:name w:val="TableHead"/>
    <w:basedOn w:val="Normal"/>
    <w:qFormat/>
    <w:rsid w:val="00B919AB"/>
    <w:pPr>
      <w:spacing w:before="60" w:after="60" w:line="240" w:lineRule="auto"/>
    </w:pPr>
    <w:rPr>
      <w:rFonts w:eastAsia="Georgia" w:cs="Georgia"/>
      <w:b/>
      <w:color w:val="1F497D"/>
      <w:sz w:val="20"/>
      <w:szCs w:val="24"/>
    </w:rPr>
  </w:style>
  <w:style w:type="paragraph" w:customStyle="1" w:styleId="TableText0">
    <w:name w:val="TableText"/>
    <w:basedOn w:val="Normal1"/>
    <w:qFormat/>
    <w:rsid w:val="00B919AB"/>
    <w:pPr>
      <w:spacing w:before="60" w:after="60"/>
    </w:pPr>
    <w:rPr>
      <w:rFonts w:asciiTheme="majorHAnsi" w:eastAsia="Calibri" w:hAnsiTheme="majorHAnsi" w:cs="Calibri"/>
      <w:color w:val="auto"/>
      <w:sz w:val="20"/>
      <w:szCs w:val="24"/>
    </w:rPr>
  </w:style>
  <w:style w:type="character" w:customStyle="1" w:styleId="bullet">
    <w:name w:val="bullet"/>
    <w:basedOn w:val="DefaultParagraphFont"/>
    <w:rsid w:val="007F3F6E"/>
  </w:style>
  <w:style w:type="paragraph" w:customStyle="1" w:styleId="byline">
    <w:name w:val="byline"/>
    <w:basedOn w:val="Normal"/>
    <w:rsid w:val="007F3F6E"/>
    <w:pPr>
      <w:spacing w:before="100" w:beforeAutospacing="1" w:after="100" w:afterAutospacing="1" w:line="240" w:lineRule="auto"/>
    </w:pPr>
    <w:rPr>
      <w:rFonts w:ascii="Times New Roman" w:hAnsi="Times New Roman"/>
      <w:color w:val="auto"/>
      <w:szCs w:val="24"/>
    </w:rPr>
  </w:style>
  <w:style w:type="paragraph" w:customStyle="1" w:styleId="contentdateline">
    <w:name w:val="content__dateline"/>
    <w:basedOn w:val="Normal"/>
    <w:rsid w:val="007F3F6E"/>
    <w:pPr>
      <w:spacing w:before="100" w:beforeAutospacing="1" w:after="100" w:afterAutospacing="1" w:line="240" w:lineRule="auto"/>
    </w:pPr>
    <w:rPr>
      <w:rFonts w:ascii="Times New Roman" w:hAnsi="Times New Roman"/>
      <w:color w:val="auto"/>
      <w:szCs w:val="24"/>
    </w:rPr>
  </w:style>
  <w:style w:type="character" w:customStyle="1" w:styleId="contentdateline-time">
    <w:name w:val="content__dateline-time"/>
    <w:basedOn w:val="DefaultParagraphFont"/>
    <w:rsid w:val="007F3F6E"/>
  </w:style>
  <w:style w:type="character" w:customStyle="1" w:styleId="sharecounttext">
    <w:name w:val="sharecount__text"/>
    <w:basedOn w:val="DefaultParagraphFont"/>
    <w:rsid w:val="007F3F6E"/>
  </w:style>
  <w:style w:type="character" w:customStyle="1" w:styleId="commentcount2text">
    <w:name w:val="commentcount2__text"/>
    <w:basedOn w:val="DefaultParagraphFont"/>
    <w:rsid w:val="007F3F6E"/>
  </w:style>
  <w:style w:type="character" w:customStyle="1" w:styleId="commentcount2value">
    <w:name w:val="commentcount2__value"/>
    <w:basedOn w:val="DefaultParagraphFont"/>
    <w:rsid w:val="007F3F6E"/>
  </w:style>
  <w:style w:type="character" w:customStyle="1" w:styleId="drop-capinner">
    <w:name w:val="drop-cap__inner"/>
    <w:basedOn w:val="DefaultParagraphFont"/>
    <w:rsid w:val="007F3F6E"/>
  </w:style>
  <w:style w:type="paragraph" w:customStyle="1" w:styleId="p1">
    <w:name w:val="p1"/>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2">
    <w:name w:val="p2"/>
    <w:basedOn w:val="Normal"/>
    <w:rsid w:val="002543D8"/>
    <w:pPr>
      <w:spacing w:before="100" w:beforeAutospacing="1" w:after="100" w:afterAutospacing="1" w:line="240" w:lineRule="auto"/>
    </w:pPr>
    <w:rPr>
      <w:rFonts w:ascii="Times New Roman" w:hAnsi="Times New Roman"/>
      <w:color w:val="auto"/>
      <w:szCs w:val="24"/>
    </w:rPr>
  </w:style>
  <w:style w:type="paragraph" w:customStyle="1" w:styleId="p4">
    <w:name w:val="p4"/>
    <w:basedOn w:val="Normal"/>
    <w:rsid w:val="002543D8"/>
    <w:pPr>
      <w:spacing w:before="100" w:beforeAutospacing="1" w:after="100" w:afterAutospacing="1" w:line="240" w:lineRule="auto"/>
    </w:pPr>
    <w:rPr>
      <w:rFonts w:ascii="Times New Roman" w:hAnsi="Times New Roman"/>
      <w:color w:val="auto"/>
      <w:szCs w:val="24"/>
    </w:rPr>
  </w:style>
  <w:style w:type="character" w:customStyle="1" w:styleId="s1">
    <w:name w:val="s1"/>
    <w:basedOn w:val="DefaultParagraphFont"/>
    <w:rsid w:val="002543D8"/>
  </w:style>
  <w:style w:type="character" w:customStyle="1" w:styleId="UnresolvedMention1">
    <w:name w:val="Unresolved Mention1"/>
    <w:basedOn w:val="DefaultParagraphFont"/>
    <w:uiPriority w:val="99"/>
    <w:semiHidden/>
    <w:unhideWhenUsed/>
    <w:rsid w:val="00E05FAD"/>
    <w:rPr>
      <w:color w:val="605E5C"/>
      <w:shd w:val="clear" w:color="auto" w:fill="E1DFDD"/>
    </w:rPr>
  </w:style>
  <w:style w:type="paragraph" w:styleId="DocumentMap">
    <w:name w:val="Document Map"/>
    <w:basedOn w:val="Normal"/>
    <w:link w:val="DocumentMapChar"/>
    <w:uiPriority w:val="99"/>
    <w:semiHidden/>
    <w:unhideWhenUsed/>
    <w:rsid w:val="00846C86"/>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846C86"/>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25782837">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389234782">
      <w:bodyDiv w:val="1"/>
      <w:marLeft w:val="0"/>
      <w:marRight w:val="0"/>
      <w:marTop w:val="0"/>
      <w:marBottom w:val="0"/>
      <w:divBdr>
        <w:top w:val="none" w:sz="0" w:space="0" w:color="auto"/>
        <w:left w:val="none" w:sz="0" w:space="0" w:color="auto"/>
        <w:bottom w:val="none" w:sz="0" w:space="0" w:color="auto"/>
        <w:right w:val="none" w:sz="0" w:space="0" w:color="auto"/>
      </w:divBdr>
    </w:div>
    <w:div w:id="445319634">
      <w:bodyDiv w:val="1"/>
      <w:marLeft w:val="0"/>
      <w:marRight w:val="0"/>
      <w:marTop w:val="0"/>
      <w:marBottom w:val="0"/>
      <w:divBdr>
        <w:top w:val="none" w:sz="0" w:space="0" w:color="auto"/>
        <w:left w:val="none" w:sz="0" w:space="0" w:color="auto"/>
        <w:bottom w:val="none" w:sz="0" w:space="0" w:color="auto"/>
        <w:right w:val="none" w:sz="0" w:space="0" w:color="auto"/>
      </w:divBdr>
      <w:divsChild>
        <w:div w:id="2081780990">
          <w:marLeft w:val="0"/>
          <w:marRight w:val="0"/>
          <w:marTop w:val="0"/>
          <w:marBottom w:val="0"/>
          <w:divBdr>
            <w:top w:val="none" w:sz="0" w:space="0" w:color="auto"/>
            <w:left w:val="none" w:sz="0" w:space="0" w:color="auto"/>
            <w:bottom w:val="none" w:sz="0" w:space="0" w:color="auto"/>
            <w:right w:val="none" w:sz="0" w:space="0" w:color="auto"/>
          </w:divBdr>
        </w:div>
        <w:div w:id="1681737967">
          <w:marLeft w:val="0"/>
          <w:marRight w:val="0"/>
          <w:marTop w:val="0"/>
          <w:marBottom w:val="0"/>
          <w:divBdr>
            <w:top w:val="none" w:sz="0" w:space="0" w:color="auto"/>
            <w:left w:val="none" w:sz="0" w:space="0" w:color="auto"/>
            <w:bottom w:val="none" w:sz="0" w:space="0" w:color="auto"/>
            <w:right w:val="none" w:sz="0" w:space="0" w:color="auto"/>
          </w:divBdr>
        </w:div>
        <w:div w:id="151486281">
          <w:marLeft w:val="0"/>
          <w:marRight w:val="0"/>
          <w:marTop w:val="0"/>
          <w:marBottom w:val="0"/>
          <w:divBdr>
            <w:top w:val="none" w:sz="0" w:space="0" w:color="auto"/>
            <w:left w:val="none" w:sz="0" w:space="0" w:color="auto"/>
            <w:bottom w:val="none" w:sz="0" w:space="0" w:color="auto"/>
            <w:right w:val="none" w:sz="0" w:space="0" w:color="auto"/>
          </w:divBdr>
        </w:div>
        <w:div w:id="1094009275">
          <w:marLeft w:val="0"/>
          <w:marRight w:val="0"/>
          <w:marTop w:val="0"/>
          <w:marBottom w:val="0"/>
          <w:divBdr>
            <w:top w:val="none" w:sz="0" w:space="0" w:color="auto"/>
            <w:left w:val="none" w:sz="0" w:space="0" w:color="auto"/>
            <w:bottom w:val="none" w:sz="0" w:space="0" w:color="auto"/>
            <w:right w:val="none" w:sz="0" w:space="0" w:color="auto"/>
          </w:divBdr>
        </w:div>
        <w:div w:id="1146242577">
          <w:marLeft w:val="0"/>
          <w:marRight w:val="0"/>
          <w:marTop w:val="0"/>
          <w:marBottom w:val="0"/>
          <w:divBdr>
            <w:top w:val="none" w:sz="0" w:space="0" w:color="auto"/>
            <w:left w:val="none" w:sz="0" w:space="0" w:color="auto"/>
            <w:bottom w:val="none" w:sz="0" w:space="0" w:color="auto"/>
            <w:right w:val="none" w:sz="0" w:space="0" w:color="auto"/>
          </w:divBdr>
        </w:div>
      </w:divsChild>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30843971">
      <w:bodyDiv w:val="1"/>
      <w:marLeft w:val="0"/>
      <w:marRight w:val="0"/>
      <w:marTop w:val="0"/>
      <w:marBottom w:val="0"/>
      <w:divBdr>
        <w:top w:val="none" w:sz="0" w:space="0" w:color="auto"/>
        <w:left w:val="none" w:sz="0" w:space="0" w:color="auto"/>
        <w:bottom w:val="none" w:sz="0" w:space="0" w:color="auto"/>
        <w:right w:val="none" w:sz="0" w:space="0" w:color="auto"/>
      </w:divBdr>
      <w:divsChild>
        <w:div w:id="1264725966">
          <w:marLeft w:val="0"/>
          <w:marRight w:val="0"/>
          <w:marTop w:val="0"/>
          <w:marBottom w:val="0"/>
          <w:divBdr>
            <w:top w:val="none" w:sz="0" w:space="0" w:color="auto"/>
            <w:left w:val="none" w:sz="0" w:space="0" w:color="auto"/>
            <w:bottom w:val="none" w:sz="0" w:space="0" w:color="auto"/>
            <w:right w:val="none" w:sz="0" w:space="0" w:color="auto"/>
          </w:divBdr>
        </w:div>
        <w:div w:id="86006478">
          <w:marLeft w:val="0"/>
          <w:marRight w:val="0"/>
          <w:marTop w:val="0"/>
          <w:marBottom w:val="0"/>
          <w:divBdr>
            <w:top w:val="none" w:sz="0" w:space="0" w:color="auto"/>
            <w:left w:val="none" w:sz="0" w:space="0" w:color="auto"/>
            <w:bottom w:val="none" w:sz="0" w:space="0" w:color="auto"/>
            <w:right w:val="none" w:sz="0" w:space="0" w:color="auto"/>
          </w:divBdr>
        </w:div>
        <w:div w:id="710544344">
          <w:marLeft w:val="0"/>
          <w:marRight w:val="0"/>
          <w:marTop w:val="0"/>
          <w:marBottom w:val="0"/>
          <w:divBdr>
            <w:top w:val="none" w:sz="0" w:space="0" w:color="auto"/>
            <w:left w:val="none" w:sz="0" w:space="0" w:color="auto"/>
            <w:bottom w:val="none" w:sz="0" w:space="0" w:color="auto"/>
            <w:right w:val="none" w:sz="0" w:space="0" w:color="auto"/>
          </w:divBdr>
        </w:div>
        <w:div w:id="1893270130">
          <w:marLeft w:val="0"/>
          <w:marRight w:val="0"/>
          <w:marTop w:val="0"/>
          <w:marBottom w:val="0"/>
          <w:divBdr>
            <w:top w:val="none" w:sz="0" w:space="0" w:color="auto"/>
            <w:left w:val="none" w:sz="0" w:space="0" w:color="auto"/>
            <w:bottom w:val="none" w:sz="0" w:space="0" w:color="auto"/>
            <w:right w:val="none" w:sz="0" w:space="0" w:color="auto"/>
          </w:divBdr>
        </w:div>
        <w:div w:id="1186286798">
          <w:marLeft w:val="0"/>
          <w:marRight w:val="0"/>
          <w:marTop w:val="0"/>
          <w:marBottom w:val="0"/>
          <w:divBdr>
            <w:top w:val="none" w:sz="0" w:space="0" w:color="auto"/>
            <w:left w:val="none" w:sz="0" w:space="0" w:color="auto"/>
            <w:bottom w:val="none" w:sz="0" w:space="0" w:color="auto"/>
            <w:right w:val="none" w:sz="0" w:space="0" w:color="auto"/>
          </w:divBdr>
        </w:div>
      </w:divsChild>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76680854">
      <w:bodyDiv w:val="1"/>
      <w:marLeft w:val="0"/>
      <w:marRight w:val="0"/>
      <w:marTop w:val="0"/>
      <w:marBottom w:val="0"/>
      <w:divBdr>
        <w:top w:val="none" w:sz="0" w:space="0" w:color="auto"/>
        <w:left w:val="none" w:sz="0" w:space="0" w:color="auto"/>
        <w:bottom w:val="none" w:sz="0" w:space="0" w:color="auto"/>
        <w:right w:val="none" w:sz="0" w:space="0" w:color="auto"/>
      </w:divBdr>
      <w:divsChild>
        <w:div w:id="676620349">
          <w:marLeft w:val="0"/>
          <w:marRight w:val="0"/>
          <w:marTop w:val="0"/>
          <w:marBottom w:val="0"/>
          <w:divBdr>
            <w:top w:val="none" w:sz="0" w:space="0" w:color="auto"/>
            <w:left w:val="none" w:sz="0" w:space="0" w:color="auto"/>
            <w:bottom w:val="none" w:sz="0" w:space="0" w:color="auto"/>
            <w:right w:val="none" w:sz="0" w:space="0" w:color="auto"/>
          </w:divBdr>
          <w:divsChild>
            <w:div w:id="1192722048">
              <w:marLeft w:val="0"/>
              <w:marRight w:val="0"/>
              <w:marTop w:val="0"/>
              <w:marBottom w:val="0"/>
              <w:divBdr>
                <w:top w:val="none" w:sz="0" w:space="0" w:color="auto"/>
                <w:left w:val="none" w:sz="0" w:space="0" w:color="auto"/>
                <w:bottom w:val="none" w:sz="0" w:space="0" w:color="auto"/>
                <w:right w:val="none" w:sz="0" w:space="0" w:color="auto"/>
              </w:divBdr>
            </w:div>
          </w:divsChild>
        </w:div>
        <w:div w:id="1855722939">
          <w:marLeft w:val="0"/>
          <w:marRight w:val="0"/>
          <w:marTop w:val="0"/>
          <w:marBottom w:val="0"/>
          <w:divBdr>
            <w:top w:val="none" w:sz="0" w:space="0" w:color="auto"/>
            <w:left w:val="none" w:sz="0" w:space="0" w:color="auto"/>
            <w:bottom w:val="none" w:sz="0" w:space="0" w:color="auto"/>
            <w:right w:val="none" w:sz="0" w:space="0" w:color="auto"/>
          </w:divBdr>
          <w:divsChild>
            <w:div w:id="2979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68296150">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897664650">
      <w:bodyDiv w:val="1"/>
      <w:marLeft w:val="0"/>
      <w:marRight w:val="0"/>
      <w:marTop w:val="0"/>
      <w:marBottom w:val="0"/>
      <w:divBdr>
        <w:top w:val="none" w:sz="0" w:space="0" w:color="auto"/>
        <w:left w:val="none" w:sz="0" w:space="0" w:color="auto"/>
        <w:bottom w:val="none" w:sz="0" w:space="0" w:color="auto"/>
        <w:right w:val="none" w:sz="0" w:space="0" w:color="auto"/>
      </w:divBdr>
      <w:divsChild>
        <w:div w:id="464743005">
          <w:marLeft w:val="0"/>
          <w:marRight w:val="0"/>
          <w:marTop w:val="0"/>
          <w:marBottom w:val="0"/>
          <w:divBdr>
            <w:top w:val="none" w:sz="0" w:space="0" w:color="auto"/>
            <w:left w:val="none" w:sz="0" w:space="0" w:color="auto"/>
            <w:bottom w:val="none" w:sz="0" w:space="0" w:color="auto"/>
            <w:right w:val="none" w:sz="0" w:space="0" w:color="auto"/>
          </w:divBdr>
          <w:divsChild>
            <w:div w:id="744297991">
              <w:marLeft w:val="0"/>
              <w:marRight w:val="0"/>
              <w:marTop w:val="0"/>
              <w:marBottom w:val="0"/>
              <w:divBdr>
                <w:top w:val="none" w:sz="0" w:space="0" w:color="auto"/>
                <w:left w:val="none" w:sz="0" w:space="0" w:color="auto"/>
                <w:bottom w:val="none" w:sz="0" w:space="0" w:color="auto"/>
                <w:right w:val="none" w:sz="0" w:space="0" w:color="auto"/>
              </w:divBdr>
              <w:divsChild>
                <w:div w:id="1977569327">
                  <w:marLeft w:val="0"/>
                  <w:marRight w:val="0"/>
                  <w:marTop w:val="0"/>
                  <w:marBottom w:val="0"/>
                  <w:divBdr>
                    <w:top w:val="none" w:sz="0" w:space="0" w:color="auto"/>
                    <w:left w:val="none" w:sz="0" w:space="0" w:color="auto"/>
                    <w:bottom w:val="none" w:sz="0" w:space="0" w:color="auto"/>
                    <w:right w:val="none" w:sz="0" w:space="0" w:color="auto"/>
                  </w:divBdr>
                </w:div>
              </w:divsChild>
            </w:div>
            <w:div w:id="1145391687">
              <w:marLeft w:val="0"/>
              <w:marRight w:val="0"/>
              <w:marTop w:val="0"/>
              <w:marBottom w:val="0"/>
              <w:divBdr>
                <w:top w:val="none" w:sz="0" w:space="0" w:color="auto"/>
                <w:left w:val="none" w:sz="0" w:space="0" w:color="auto"/>
                <w:bottom w:val="none" w:sz="0" w:space="0" w:color="auto"/>
                <w:right w:val="none" w:sz="0" w:space="0" w:color="auto"/>
              </w:divBdr>
              <w:divsChild>
                <w:div w:id="5931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0589">
          <w:marLeft w:val="0"/>
          <w:marRight w:val="0"/>
          <w:marTop w:val="0"/>
          <w:marBottom w:val="0"/>
          <w:divBdr>
            <w:top w:val="none" w:sz="0" w:space="0" w:color="auto"/>
            <w:left w:val="none" w:sz="0" w:space="0" w:color="auto"/>
            <w:bottom w:val="none" w:sz="0" w:space="0" w:color="auto"/>
            <w:right w:val="none" w:sz="0" w:space="0" w:color="auto"/>
          </w:divBdr>
          <w:divsChild>
            <w:div w:id="673068780">
              <w:marLeft w:val="0"/>
              <w:marRight w:val="0"/>
              <w:marTop w:val="0"/>
              <w:marBottom w:val="0"/>
              <w:divBdr>
                <w:top w:val="none" w:sz="0" w:space="0" w:color="auto"/>
                <w:left w:val="none" w:sz="0" w:space="0" w:color="auto"/>
                <w:bottom w:val="none" w:sz="0" w:space="0" w:color="auto"/>
                <w:right w:val="none" w:sz="0" w:space="0" w:color="auto"/>
              </w:divBdr>
            </w:div>
            <w:div w:id="1519469106">
              <w:marLeft w:val="0"/>
              <w:marRight w:val="0"/>
              <w:marTop w:val="0"/>
              <w:marBottom w:val="0"/>
              <w:divBdr>
                <w:top w:val="none" w:sz="0" w:space="0" w:color="auto"/>
                <w:left w:val="none" w:sz="0" w:space="0" w:color="auto"/>
                <w:bottom w:val="none" w:sz="0" w:space="0" w:color="auto"/>
                <w:right w:val="none" w:sz="0" w:space="0" w:color="auto"/>
              </w:divBdr>
              <w:divsChild>
                <w:div w:id="515656108">
                  <w:marLeft w:val="0"/>
                  <w:marRight w:val="0"/>
                  <w:marTop w:val="0"/>
                  <w:marBottom w:val="0"/>
                  <w:divBdr>
                    <w:top w:val="none" w:sz="0" w:space="0" w:color="auto"/>
                    <w:left w:val="none" w:sz="0" w:space="0" w:color="auto"/>
                    <w:bottom w:val="none" w:sz="0" w:space="0" w:color="auto"/>
                    <w:right w:val="none" w:sz="0" w:space="0" w:color="auto"/>
                  </w:divBdr>
                </w:div>
                <w:div w:id="191264849">
                  <w:marLeft w:val="0"/>
                  <w:marRight w:val="0"/>
                  <w:marTop w:val="0"/>
                  <w:marBottom w:val="0"/>
                  <w:divBdr>
                    <w:top w:val="none" w:sz="0" w:space="0" w:color="auto"/>
                    <w:left w:val="none" w:sz="0" w:space="0" w:color="auto"/>
                    <w:bottom w:val="none" w:sz="0" w:space="0" w:color="auto"/>
                    <w:right w:val="none" w:sz="0" w:space="0" w:color="auto"/>
                  </w:divBdr>
                  <w:divsChild>
                    <w:div w:id="1108966902">
                      <w:marLeft w:val="0"/>
                      <w:marRight w:val="0"/>
                      <w:marTop w:val="0"/>
                      <w:marBottom w:val="0"/>
                      <w:divBdr>
                        <w:top w:val="none" w:sz="0" w:space="0" w:color="auto"/>
                        <w:left w:val="none" w:sz="0" w:space="0" w:color="auto"/>
                        <w:bottom w:val="none" w:sz="0" w:space="0" w:color="auto"/>
                        <w:right w:val="none" w:sz="0" w:space="0" w:color="auto"/>
                      </w:divBdr>
                      <w:divsChild>
                        <w:div w:id="1618562966">
                          <w:marLeft w:val="0"/>
                          <w:marRight w:val="0"/>
                          <w:marTop w:val="0"/>
                          <w:marBottom w:val="0"/>
                          <w:divBdr>
                            <w:top w:val="none" w:sz="0" w:space="0" w:color="auto"/>
                            <w:left w:val="none" w:sz="0" w:space="0" w:color="auto"/>
                            <w:bottom w:val="none" w:sz="0" w:space="0" w:color="auto"/>
                            <w:right w:val="none" w:sz="0" w:space="0" w:color="auto"/>
                          </w:divBdr>
                        </w:div>
                      </w:divsChild>
                    </w:div>
                    <w:div w:id="12607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2239">
          <w:marLeft w:val="0"/>
          <w:marRight w:val="0"/>
          <w:marTop w:val="0"/>
          <w:marBottom w:val="0"/>
          <w:divBdr>
            <w:top w:val="none" w:sz="0" w:space="0" w:color="auto"/>
            <w:left w:val="none" w:sz="0" w:space="0" w:color="auto"/>
            <w:bottom w:val="none" w:sz="0" w:space="0" w:color="auto"/>
            <w:right w:val="none" w:sz="0" w:space="0" w:color="auto"/>
          </w:divBdr>
        </w:div>
        <w:div w:id="1516920163">
          <w:marLeft w:val="0"/>
          <w:marRight w:val="0"/>
          <w:marTop w:val="0"/>
          <w:marBottom w:val="0"/>
          <w:divBdr>
            <w:top w:val="none" w:sz="0" w:space="0" w:color="auto"/>
            <w:left w:val="none" w:sz="0" w:space="0" w:color="auto"/>
            <w:bottom w:val="none" w:sz="0" w:space="0" w:color="auto"/>
            <w:right w:val="none" w:sz="0" w:space="0" w:color="auto"/>
          </w:divBdr>
          <w:divsChild>
            <w:div w:id="1483082715">
              <w:marLeft w:val="0"/>
              <w:marRight w:val="0"/>
              <w:marTop w:val="0"/>
              <w:marBottom w:val="0"/>
              <w:divBdr>
                <w:top w:val="none" w:sz="0" w:space="0" w:color="auto"/>
                <w:left w:val="none" w:sz="0" w:space="0" w:color="auto"/>
                <w:bottom w:val="none" w:sz="0" w:space="0" w:color="auto"/>
                <w:right w:val="none" w:sz="0" w:space="0" w:color="auto"/>
              </w:divBdr>
              <w:divsChild>
                <w:div w:id="1197084739">
                  <w:marLeft w:val="0"/>
                  <w:marRight w:val="0"/>
                  <w:marTop w:val="0"/>
                  <w:marBottom w:val="0"/>
                  <w:divBdr>
                    <w:top w:val="none" w:sz="0" w:space="0" w:color="auto"/>
                    <w:left w:val="none" w:sz="0" w:space="0" w:color="auto"/>
                    <w:bottom w:val="none" w:sz="0" w:space="0" w:color="auto"/>
                    <w:right w:val="none" w:sz="0" w:space="0" w:color="auto"/>
                  </w:divBdr>
                  <w:divsChild>
                    <w:div w:id="494223066">
                      <w:marLeft w:val="0"/>
                      <w:marRight w:val="0"/>
                      <w:marTop w:val="0"/>
                      <w:marBottom w:val="0"/>
                      <w:divBdr>
                        <w:top w:val="none" w:sz="0" w:space="0" w:color="auto"/>
                        <w:left w:val="none" w:sz="0" w:space="0" w:color="auto"/>
                        <w:bottom w:val="none" w:sz="0" w:space="0" w:color="auto"/>
                        <w:right w:val="none" w:sz="0" w:space="0" w:color="auto"/>
                      </w:divBdr>
                    </w:div>
                    <w:div w:id="1199197269">
                      <w:marLeft w:val="0"/>
                      <w:marRight w:val="0"/>
                      <w:marTop w:val="0"/>
                      <w:marBottom w:val="0"/>
                      <w:divBdr>
                        <w:top w:val="none" w:sz="0" w:space="0" w:color="auto"/>
                        <w:left w:val="none" w:sz="0" w:space="0" w:color="auto"/>
                        <w:bottom w:val="none" w:sz="0" w:space="0" w:color="auto"/>
                        <w:right w:val="none" w:sz="0" w:space="0" w:color="auto"/>
                      </w:divBdr>
                    </w:div>
                    <w:div w:id="856232026">
                      <w:marLeft w:val="0"/>
                      <w:marRight w:val="0"/>
                      <w:marTop w:val="0"/>
                      <w:marBottom w:val="0"/>
                      <w:divBdr>
                        <w:top w:val="none" w:sz="0" w:space="0" w:color="auto"/>
                        <w:left w:val="none" w:sz="0" w:space="0" w:color="auto"/>
                        <w:bottom w:val="none" w:sz="0" w:space="0" w:color="auto"/>
                        <w:right w:val="none" w:sz="0" w:space="0" w:color="auto"/>
                      </w:divBdr>
                      <w:divsChild>
                        <w:div w:id="17148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4427">
      <w:bodyDiv w:val="1"/>
      <w:marLeft w:val="0"/>
      <w:marRight w:val="0"/>
      <w:marTop w:val="0"/>
      <w:marBottom w:val="0"/>
      <w:divBdr>
        <w:top w:val="none" w:sz="0" w:space="0" w:color="auto"/>
        <w:left w:val="none" w:sz="0" w:space="0" w:color="auto"/>
        <w:bottom w:val="none" w:sz="0" w:space="0" w:color="auto"/>
        <w:right w:val="none" w:sz="0" w:space="0" w:color="auto"/>
      </w:divBdr>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172142282">
      <w:bodyDiv w:val="1"/>
      <w:marLeft w:val="0"/>
      <w:marRight w:val="0"/>
      <w:marTop w:val="0"/>
      <w:marBottom w:val="0"/>
      <w:divBdr>
        <w:top w:val="none" w:sz="0" w:space="0" w:color="auto"/>
        <w:left w:val="none" w:sz="0" w:space="0" w:color="auto"/>
        <w:bottom w:val="none" w:sz="0" w:space="0" w:color="auto"/>
        <w:right w:val="none" w:sz="0" w:space="0" w:color="auto"/>
      </w:divBdr>
      <w:divsChild>
        <w:div w:id="1908108511">
          <w:marLeft w:val="0"/>
          <w:marRight w:val="0"/>
          <w:marTop w:val="0"/>
          <w:marBottom w:val="0"/>
          <w:divBdr>
            <w:top w:val="none" w:sz="0" w:space="0" w:color="auto"/>
            <w:left w:val="none" w:sz="0" w:space="0" w:color="auto"/>
            <w:bottom w:val="none" w:sz="0" w:space="0" w:color="auto"/>
            <w:right w:val="none" w:sz="0" w:space="0" w:color="auto"/>
          </w:divBdr>
        </w:div>
        <w:div w:id="1553541430">
          <w:marLeft w:val="0"/>
          <w:marRight w:val="0"/>
          <w:marTop w:val="0"/>
          <w:marBottom w:val="0"/>
          <w:divBdr>
            <w:top w:val="none" w:sz="0" w:space="0" w:color="auto"/>
            <w:left w:val="none" w:sz="0" w:space="0" w:color="auto"/>
            <w:bottom w:val="none" w:sz="0" w:space="0" w:color="auto"/>
            <w:right w:val="none" w:sz="0" w:space="0" w:color="auto"/>
          </w:divBdr>
        </w:div>
        <w:div w:id="275721147">
          <w:marLeft w:val="0"/>
          <w:marRight w:val="0"/>
          <w:marTop w:val="0"/>
          <w:marBottom w:val="0"/>
          <w:divBdr>
            <w:top w:val="none" w:sz="0" w:space="0" w:color="auto"/>
            <w:left w:val="none" w:sz="0" w:space="0" w:color="auto"/>
            <w:bottom w:val="none" w:sz="0" w:space="0" w:color="auto"/>
            <w:right w:val="none" w:sz="0" w:space="0" w:color="auto"/>
          </w:divBdr>
        </w:div>
        <w:div w:id="1179929202">
          <w:marLeft w:val="0"/>
          <w:marRight w:val="0"/>
          <w:marTop w:val="0"/>
          <w:marBottom w:val="0"/>
          <w:divBdr>
            <w:top w:val="none" w:sz="0" w:space="0" w:color="auto"/>
            <w:left w:val="none" w:sz="0" w:space="0" w:color="auto"/>
            <w:bottom w:val="none" w:sz="0" w:space="0" w:color="auto"/>
            <w:right w:val="none" w:sz="0" w:space="0" w:color="auto"/>
          </w:divBdr>
        </w:div>
        <w:div w:id="176122477">
          <w:marLeft w:val="0"/>
          <w:marRight w:val="0"/>
          <w:marTop w:val="0"/>
          <w:marBottom w:val="0"/>
          <w:divBdr>
            <w:top w:val="none" w:sz="0" w:space="0" w:color="auto"/>
            <w:left w:val="none" w:sz="0" w:space="0" w:color="auto"/>
            <w:bottom w:val="none" w:sz="0" w:space="0" w:color="auto"/>
            <w:right w:val="none" w:sz="0" w:space="0" w:color="auto"/>
          </w:divBdr>
        </w:div>
        <w:div w:id="1822380044">
          <w:marLeft w:val="0"/>
          <w:marRight w:val="0"/>
          <w:marTop w:val="0"/>
          <w:marBottom w:val="0"/>
          <w:divBdr>
            <w:top w:val="none" w:sz="0" w:space="0" w:color="auto"/>
            <w:left w:val="none" w:sz="0" w:space="0" w:color="auto"/>
            <w:bottom w:val="none" w:sz="0" w:space="0" w:color="auto"/>
            <w:right w:val="none" w:sz="0" w:space="0" w:color="auto"/>
          </w:divBdr>
        </w:div>
        <w:div w:id="1857501603">
          <w:marLeft w:val="0"/>
          <w:marRight w:val="0"/>
          <w:marTop w:val="0"/>
          <w:marBottom w:val="0"/>
          <w:divBdr>
            <w:top w:val="none" w:sz="0" w:space="0" w:color="auto"/>
            <w:left w:val="none" w:sz="0" w:space="0" w:color="auto"/>
            <w:bottom w:val="none" w:sz="0" w:space="0" w:color="auto"/>
            <w:right w:val="none" w:sz="0" w:space="0" w:color="auto"/>
          </w:divBdr>
        </w:div>
      </w:divsChild>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3358829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05886934">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84209434">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589852121">
      <w:bodyDiv w:val="1"/>
      <w:marLeft w:val="0"/>
      <w:marRight w:val="0"/>
      <w:marTop w:val="0"/>
      <w:marBottom w:val="0"/>
      <w:divBdr>
        <w:top w:val="none" w:sz="0" w:space="0" w:color="auto"/>
        <w:left w:val="none" w:sz="0" w:space="0" w:color="auto"/>
        <w:bottom w:val="none" w:sz="0" w:space="0" w:color="auto"/>
        <w:right w:val="none" w:sz="0" w:space="0" w:color="auto"/>
      </w:divBdr>
      <w:divsChild>
        <w:div w:id="1702507970">
          <w:marLeft w:val="0"/>
          <w:marRight w:val="0"/>
          <w:marTop w:val="0"/>
          <w:marBottom w:val="0"/>
          <w:divBdr>
            <w:top w:val="none" w:sz="0" w:space="0" w:color="auto"/>
            <w:left w:val="none" w:sz="0" w:space="0" w:color="auto"/>
            <w:bottom w:val="none" w:sz="0" w:space="0" w:color="auto"/>
            <w:right w:val="none" w:sz="0" w:space="0" w:color="auto"/>
          </w:divBdr>
          <w:divsChild>
            <w:div w:id="1014188693">
              <w:marLeft w:val="0"/>
              <w:marRight w:val="0"/>
              <w:marTop w:val="0"/>
              <w:marBottom w:val="0"/>
              <w:divBdr>
                <w:top w:val="none" w:sz="0" w:space="0" w:color="auto"/>
                <w:left w:val="none" w:sz="0" w:space="0" w:color="auto"/>
                <w:bottom w:val="none" w:sz="0" w:space="0" w:color="auto"/>
                <w:right w:val="none" w:sz="0" w:space="0" w:color="auto"/>
              </w:divBdr>
              <w:divsChild>
                <w:div w:id="1164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1467156">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23866611">
      <w:bodyDiv w:val="1"/>
      <w:marLeft w:val="0"/>
      <w:marRight w:val="0"/>
      <w:marTop w:val="0"/>
      <w:marBottom w:val="0"/>
      <w:divBdr>
        <w:top w:val="none" w:sz="0" w:space="0" w:color="auto"/>
        <w:left w:val="none" w:sz="0" w:space="0" w:color="auto"/>
        <w:bottom w:val="none" w:sz="0" w:space="0" w:color="auto"/>
        <w:right w:val="none" w:sz="0" w:space="0" w:color="auto"/>
      </w:divBdr>
      <w:divsChild>
        <w:div w:id="2107068708">
          <w:marLeft w:val="0"/>
          <w:marRight w:val="0"/>
          <w:marTop w:val="0"/>
          <w:marBottom w:val="0"/>
          <w:divBdr>
            <w:top w:val="none" w:sz="0" w:space="0" w:color="auto"/>
            <w:left w:val="none" w:sz="0" w:space="0" w:color="auto"/>
            <w:bottom w:val="none" w:sz="0" w:space="0" w:color="auto"/>
            <w:right w:val="none" w:sz="0" w:space="0" w:color="auto"/>
          </w:divBdr>
        </w:div>
      </w:divsChild>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1980263804">
      <w:bodyDiv w:val="1"/>
      <w:marLeft w:val="0"/>
      <w:marRight w:val="0"/>
      <w:marTop w:val="0"/>
      <w:marBottom w:val="0"/>
      <w:divBdr>
        <w:top w:val="none" w:sz="0" w:space="0" w:color="auto"/>
        <w:left w:val="none" w:sz="0" w:space="0" w:color="auto"/>
        <w:bottom w:val="none" w:sz="0" w:space="0" w:color="auto"/>
        <w:right w:val="none" w:sz="0" w:space="0" w:color="auto"/>
      </w:divBdr>
      <w:divsChild>
        <w:div w:id="76095513">
          <w:marLeft w:val="0"/>
          <w:marRight w:val="0"/>
          <w:marTop w:val="0"/>
          <w:marBottom w:val="0"/>
          <w:divBdr>
            <w:top w:val="none" w:sz="0" w:space="0" w:color="auto"/>
            <w:left w:val="none" w:sz="0" w:space="0" w:color="auto"/>
            <w:bottom w:val="none" w:sz="0" w:space="0" w:color="auto"/>
            <w:right w:val="none" w:sz="0" w:space="0" w:color="auto"/>
          </w:divBdr>
        </w:div>
        <w:div w:id="1261837854">
          <w:marLeft w:val="0"/>
          <w:marRight w:val="0"/>
          <w:marTop w:val="0"/>
          <w:marBottom w:val="0"/>
          <w:divBdr>
            <w:top w:val="none" w:sz="0" w:space="0" w:color="auto"/>
            <w:left w:val="none" w:sz="0" w:space="0" w:color="auto"/>
            <w:bottom w:val="none" w:sz="0" w:space="0" w:color="auto"/>
            <w:right w:val="none" w:sz="0" w:space="0" w:color="auto"/>
          </w:divBdr>
          <w:divsChild>
            <w:div w:id="879635798">
              <w:marLeft w:val="0"/>
              <w:marRight w:val="0"/>
              <w:marTop w:val="0"/>
              <w:marBottom w:val="0"/>
              <w:divBdr>
                <w:top w:val="none" w:sz="0" w:space="0" w:color="auto"/>
                <w:left w:val="none" w:sz="0" w:space="0" w:color="auto"/>
                <w:bottom w:val="none" w:sz="0" w:space="0" w:color="auto"/>
                <w:right w:val="none" w:sz="0" w:space="0" w:color="auto"/>
              </w:divBdr>
              <w:divsChild>
                <w:div w:id="16787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66832938">
      <w:bodyDiv w:val="1"/>
      <w:marLeft w:val="0"/>
      <w:marRight w:val="0"/>
      <w:marTop w:val="0"/>
      <w:marBottom w:val="0"/>
      <w:divBdr>
        <w:top w:val="none" w:sz="0" w:space="0" w:color="auto"/>
        <w:left w:val="none" w:sz="0" w:space="0" w:color="auto"/>
        <w:bottom w:val="none" w:sz="0" w:space="0" w:color="auto"/>
        <w:right w:val="none" w:sz="0" w:space="0" w:color="auto"/>
      </w:divBdr>
    </w:div>
    <w:div w:id="2093351296">
      <w:bodyDiv w:val="1"/>
      <w:marLeft w:val="0"/>
      <w:marRight w:val="0"/>
      <w:marTop w:val="0"/>
      <w:marBottom w:val="0"/>
      <w:divBdr>
        <w:top w:val="none" w:sz="0" w:space="0" w:color="auto"/>
        <w:left w:val="none" w:sz="0" w:space="0" w:color="auto"/>
        <w:bottom w:val="none" w:sz="0" w:space="0" w:color="auto"/>
        <w:right w:val="none" w:sz="0" w:space="0" w:color="auto"/>
      </w:divBdr>
      <w:divsChild>
        <w:div w:id="867794281">
          <w:marLeft w:val="0"/>
          <w:marRight w:val="0"/>
          <w:marTop w:val="0"/>
          <w:marBottom w:val="0"/>
          <w:divBdr>
            <w:top w:val="none" w:sz="0" w:space="0" w:color="auto"/>
            <w:left w:val="none" w:sz="0" w:space="0" w:color="auto"/>
            <w:bottom w:val="none" w:sz="0" w:space="0" w:color="auto"/>
            <w:right w:val="none" w:sz="0" w:space="0" w:color="auto"/>
          </w:divBdr>
        </w:div>
        <w:div w:id="1503548762">
          <w:marLeft w:val="0"/>
          <w:marRight w:val="0"/>
          <w:marTop w:val="0"/>
          <w:marBottom w:val="0"/>
          <w:divBdr>
            <w:top w:val="none" w:sz="0" w:space="0" w:color="auto"/>
            <w:left w:val="none" w:sz="0" w:space="0" w:color="auto"/>
            <w:bottom w:val="none" w:sz="0" w:space="0" w:color="auto"/>
            <w:right w:val="none" w:sz="0" w:space="0" w:color="auto"/>
          </w:divBdr>
          <w:divsChild>
            <w:div w:id="1172798685">
              <w:marLeft w:val="0"/>
              <w:marRight w:val="0"/>
              <w:marTop w:val="0"/>
              <w:marBottom w:val="0"/>
              <w:divBdr>
                <w:top w:val="none" w:sz="0" w:space="0" w:color="auto"/>
                <w:left w:val="none" w:sz="0" w:space="0" w:color="auto"/>
                <w:bottom w:val="none" w:sz="0" w:space="0" w:color="auto"/>
                <w:right w:val="none" w:sz="0" w:space="0" w:color="auto"/>
              </w:divBdr>
              <w:divsChild>
                <w:div w:id="14882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 w:id="214646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yperlink" Target="https://koreanwarlegacy.org/" TargetMode="External"/><Relationship Id="rId50" Type="http://schemas.openxmlformats.org/officeDocument/2006/relationships/footer" Target="footer5.xml"/><Relationship Id="rId51" Type="http://schemas.openxmlformats.org/officeDocument/2006/relationships/fontTable" Target="fontTable.xml"/><Relationship Id="rId52" Type="http://schemas.openxmlformats.org/officeDocument/2006/relationships/theme" Target="theme/theme1.xml"/><Relationship Id="rId53" Type="http://schemas.microsoft.com/office/2011/relationships/people" Target="people.xml"/><Relationship Id="rId54" Type="http://schemas.microsoft.com/office/2011/relationships/commentsExtended" Target="commentsExtended.xml"/><Relationship Id="rId55" Type="http://schemas.microsoft.com/office/2016/09/relationships/commentsIds" Target="commentsIds.xml"/><Relationship Id="rId40" Type="http://schemas.openxmlformats.org/officeDocument/2006/relationships/hyperlink" Target="http://www.kwvdm.org/detail_artifact.php?no=34" TargetMode="External"/><Relationship Id="rId41" Type="http://schemas.openxmlformats.org/officeDocument/2006/relationships/image" Target="media/image20.jpeg"/><Relationship Id="rId42" Type="http://schemas.openxmlformats.org/officeDocument/2006/relationships/hyperlink" Target="http://www.kwvdm.org/detail_artifact.php?no=35" TargetMode="External"/><Relationship Id="rId43" Type="http://schemas.openxmlformats.org/officeDocument/2006/relationships/image" Target="media/image21.jpeg"/><Relationship Id="rId44" Type="http://schemas.openxmlformats.org/officeDocument/2006/relationships/image" Target="media/image22.png"/><Relationship Id="rId45" Type="http://schemas.openxmlformats.org/officeDocument/2006/relationships/hyperlink" Target="https://www.theguardian.com/world/south-korea" TargetMode="External"/><Relationship Id="rId46" Type="http://schemas.openxmlformats.org/officeDocument/2006/relationships/hyperlink" Target="https://www.theguardian.com/environment/2012/apr/13/wildlife-thriving-korean-demilitarised-zone" TargetMode="External"/><Relationship Id="rId47" Type="http://schemas.openxmlformats.org/officeDocument/2006/relationships/hyperlink" Target="https://www.geschichte.hu-berlin.de/en/studying-history/why-study-history/why-study-history" TargetMode="External"/><Relationship Id="rId48" Type="http://schemas.openxmlformats.org/officeDocument/2006/relationships/hyperlink" Target="http://s3-ap-southeast-1.amazonaws.com/gounesco.com/wp-content/uploads/2014/07/05112058/History-and-culture.jpg" TargetMode="External"/><Relationship Id="rId4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3.jpeg"/><Relationship Id="rId31" Type="http://schemas.openxmlformats.org/officeDocument/2006/relationships/hyperlink" Target="https://www.historyonthenet.com/authentichistory/1946-1960/2-korea/3-music/19560827_Forgotten_Men-Don_Reno-Red_Smiley.html" TargetMode="External"/><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hyperlink" Target="https://koreanwarlegacy.org/interviews/shirley-toepfer/" TargetMode="External"/><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hyperlink" Target="https://koreanwarlegacy.org/interviews/doris-b-porpiglia/" TargetMode="External"/><Relationship Id="rId38" Type="http://schemas.openxmlformats.org/officeDocument/2006/relationships/image" Target="media/image18.png"/><Relationship Id="rId39" Type="http://schemas.openxmlformats.org/officeDocument/2006/relationships/image" Target="media/image19.jpeg"/><Relationship Id="rId20" Type="http://schemas.openxmlformats.org/officeDocument/2006/relationships/hyperlink" Target="http://www.koreanwarvetsmemorial.org/the-memorial/"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hyperlink" Target="https://www.historyonthenet.com/authentichistory/1946-1960/2-korea/3-music/19530000_Theres_Peace_In_Korea-Sister_Rosetta_Tharpe.html" TargetMode="External"/><Relationship Id="rId29" Type="http://schemas.openxmlformats.org/officeDocument/2006/relationships/image" Target="media/image12.png"/><Relationship Id="rId10" Type="http://schemas.openxmlformats.org/officeDocument/2006/relationships/hyperlink" Target="http://www.kwvdm.org/detail_artifact.php?no=95" TargetMode="External"/><Relationship Id="rId11" Type="http://schemas.openxmlformats.org/officeDocument/2006/relationships/header" Target="header1.xml"/><Relationship Id="rId12"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 Id="rId3"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5F9BC-38E1-2A40-9F9F-47FAFD06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\Users\login.MDDN-FTP-001\Desktop\G6_AgCiv_ForBingReview_MPS.dotx</Template>
  <TotalTime>3</TotalTime>
  <Pages>20</Pages>
  <Words>4277</Words>
  <Characters>24380</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28600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Kathleen Moran</cp:lastModifiedBy>
  <cp:revision>2</cp:revision>
  <cp:lastPrinted>2018-10-18T19:20:00Z</cp:lastPrinted>
  <dcterms:created xsi:type="dcterms:W3CDTF">2018-10-19T20:30:00Z</dcterms:created>
  <dcterms:modified xsi:type="dcterms:W3CDTF">2018-10-19T20:30:00Z</dcterms:modified>
</cp:coreProperties>
</file>